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4A7E9" w14:textId="6033F503" w:rsidR="0059733D" w:rsidRPr="00724E93" w:rsidRDefault="0038518F" w:rsidP="0038518F">
      <w:pPr>
        <w:pStyle w:val="Title"/>
        <w:rPr>
          <w:b/>
        </w:rPr>
      </w:pPr>
      <w:r w:rsidRPr="00724E93">
        <w:rPr>
          <w:b/>
          <w:noProof/>
          <w:highlight w:val="yellow"/>
        </w:rPr>
        <w:drawing>
          <wp:anchor distT="0" distB="0" distL="114300" distR="114300" simplePos="0" relativeHeight="251657216" behindDoc="1" locked="0" layoutInCell="1" allowOverlap="1" wp14:anchorId="64A5CBA2" wp14:editId="0408D5EF">
            <wp:simplePos x="0" y="0"/>
            <wp:positionH relativeFrom="margin">
              <wp:posOffset>6291618</wp:posOffset>
            </wp:positionH>
            <wp:positionV relativeFrom="paragraph">
              <wp:posOffset>6824</wp:posOffset>
            </wp:positionV>
            <wp:extent cx="1937129" cy="855009"/>
            <wp:effectExtent l="0" t="0" r="6350" b="2540"/>
            <wp:wrapSquare wrapText="bothSides"/>
            <wp:docPr id="5" name="Picture 5" descr="FCS_Logo_RGB_Preferred_Tagline_Low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S_Logo_RGB_Preferred_Tagline_LowR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129" cy="855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E93">
        <w:rPr>
          <w:b/>
          <w:noProof/>
          <w:highlight w:val="yellow"/>
        </w:rPr>
        <w:drawing>
          <wp:anchor distT="0" distB="0" distL="114300" distR="114300" simplePos="0" relativeHeight="251658240" behindDoc="1" locked="0" layoutInCell="1" allowOverlap="1" wp14:anchorId="01CC3CB0" wp14:editId="6CCFE974">
            <wp:simplePos x="0" y="0"/>
            <wp:positionH relativeFrom="margin">
              <wp:align>left</wp:align>
            </wp:positionH>
            <wp:positionV relativeFrom="paragraph">
              <wp:posOffset>436</wp:posOffset>
            </wp:positionV>
            <wp:extent cx="2237740" cy="1077595"/>
            <wp:effectExtent l="0" t="0" r="0" b="0"/>
            <wp:wrapTight wrapText="bothSides">
              <wp:wrapPolygon edited="0">
                <wp:start x="4597" y="0"/>
                <wp:lineTo x="1839" y="764"/>
                <wp:lineTo x="552" y="2673"/>
                <wp:lineTo x="184" y="8019"/>
                <wp:lineTo x="184" y="10692"/>
                <wp:lineTo x="368" y="12601"/>
                <wp:lineTo x="1655" y="18711"/>
                <wp:lineTo x="1655" y="19474"/>
                <wp:lineTo x="4781" y="20620"/>
                <wp:lineTo x="16549" y="20620"/>
                <wp:lineTo x="19859" y="19093"/>
                <wp:lineTo x="19859" y="18711"/>
                <wp:lineTo x="20963" y="12601"/>
                <wp:lineTo x="20963" y="8401"/>
                <wp:lineTo x="20595" y="3437"/>
                <wp:lineTo x="18940" y="764"/>
                <wp:lineTo x="16182" y="0"/>
                <wp:lineTo x="4597" y="0"/>
              </wp:wrapPolygon>
            </wp:wrapTight>
            <wp:docPr id="4" name="Picture 4" descr="Image result for sweet potato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weet potato commission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808" t="20660" r="9771" b="14063"/>
                    <a:stretch/>
                  </pic:blipFill>
                  <pic:spPr bwMode="auto">
                    <a:xfrm>
                      <a:off x="0" y="0"/>
                      <a:ext cx="2237740" cy="1077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443D">
        <w:rPr>
          <w:b/>
        </w:rPr>
        <w:t xml:space="preserve">Presenting Our </w:t>
      </w:r>
      <w:r w:rsidR="00FB6317" w:rsidRPr="00724E93">
        <w:rPr>
          <w:b/>
        </w:rPr>
        <w:t>Sweet P</w:t>
      </w:r>
      <w:r w:rsidR="0024443D">
        <w:rPr>
          <w:b/>
        </w:rPr>
        <w:t>o</w:t>
      </w:r>
      <w:r w:rsidR="00FB6317" w:rsidRPr="00724E93">
        <w:rPr>
          <w:b/>
        </w:rPr>
        <w:t>ster!</w:t>
      </w:r>
      <w:r w:rsidR="0024443D">
        <w:rPr>
          <w:b/>
        </w:rPr>
        <w:t xml:space="preserve"> </w:t>
      </w:r>
    </w:p>
    <w:p w14:paraId="58E7BCE9" w14:textId="66E3308E" w:rsidR="00FB6317" w:rsidRPr="00724E93" w:rsidRDefault="00350E0A" w:rsidP="00FB6317">
      <w:pPr>
        <w:pStyle w:val="Title"/>
        <w:rPr>
          <w:b/>
        </w:rPr>
      </w:pPr>
      <w:r>
        <w:rPr>
          <w:b/>
        </w:rPr>
        <w:t>Sweetp</w:t>
      </w:r>
      <w:bookmarkStart w:id="0" w:name="_GoBack"/>
      <w:bookmarkEnd w:id="0"/>
      <w:r w:rsidR="00FB6317" w:rsidRPr="00724E93">
        <w:rPr>
          <w:b/>
        </w:rPr>
        <w:t>otato Lesson - MS</w:t>
      </w:r>
    </w:p>
    <w:p w14:paraId="689A85A9" w14:textId="08910CB3" w:rsidR="006779B1" w:rsidRPr="00724E93" w:rsidRDefault="00FB6317" w:rsidP="006779B1">
      <w:pPr>
        <w:pStyle w:val="Title"/>
        <w:rPr>
          <w:b/>
        </w:rPr>
      </w:pPr>
      <w:r w:rsidRPr="00724E93">
        <w:rPr>
          <w:b/>
        </w:rPr>
        <w:t xml:space="preserve">Day </w:t>
      </w:r>
      <w:r w:rsidR="0024443D">
        <w:rPr>
          <w:b/>
        </w:rPr>
        <w:t>3</w:t>
      </w:r>
    </w:p>
    <w:p w14:paraId="3DBDF257" w14:textId="77777777" w:rsidR="00936774" w:rsidRDefault="00936774">
      <w:pPr>
        <w:pStyle w:val="BodyText"/>
      </w:pPr>
    </w:p>
    <w:tbl>
      <w:tblPr>
        <w:tblW w:w="1386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610"/>
        <w:gridCol w:w="1800"/>
        <w:gridCol w:w="5130"/>
      </w:tblGrid>
      <w:tr w:rsidR="00AB611A" w14:paraId="763747F8" w14:textId="77777777" w:rsidTr="006779B1">
        <w:trPr>
          <w:cantSplit/>
          <w:trHeight w:val="805"/>
        </w:trPr>
        <w:tc>
          <w:tcPr>
            <w:tcW w:w="4320" w:type="dxa"/>
            <w:gridSpan w:val="2"/>
            <w:tcMar>
              <w:top w:w="58" w:type="dxa"/>
              <w:left w:w="115" w:type="dxa"/>
              <w:bottom w:w="58" w:type="dxa"/>
              <w:right w:w="115" w:type="dxa"/>
            </w:tcMar>
          </w:tcPr>
          <w:p w14:paraId="39C2AA74" w14:textId="1387D858" w:rsidR="00AB611A" w:rsidRPr="00C73869" w:rsidRDefault="00AB611A" w:rsidP="003B3A21">
            <w:pPr>
              <w:pStyle w:val="Heading1"/>
              <w:rPr>
                <w:szCs w:val="20"/>
              </w:rPr>
            </w:pPr>
            <w:r w:rsidRPr="00C73869">
              <w:rPr>
                <w:szCs w:val="20"/>
              </w:rPr>
              <w:t>Grade Level(s):</w:t>
            </w:r>
            <w:r w:rsidR="00002F32" w:rsidRPr="00C73869">
              <w:rPr>
                <w:szCs w:val="20"/>
              </w:rPr>
              <w:t xml:space="preserve"> </w:t>
            </w:r>
          </w:p>
          <w:p w14:paraId="7A016EEE" w14:textId="52651C06" w:rsidR="00C73869" w:rsidRPr="00C73869" w:rsidRDefault="00C73869" w:rsidP="00C73869">
            <w:pPr>
              <w:pStyle w:val="BodyText"/>
              <w:rPr>
                <w:sz w:val="20"/>
                <w:szCs w:val="20"/>
              </w:rPr>
            </w:pPr>
            <w:r w:rsidRPr="00C73869">
              <w:rPr>
                <w:sz w:val="20"/>
                <w:szCs w:val="20"/>
              </w:rPr>
              <w:t xml:space="preserve"> </w:t>
            </w:r>
            <w:r w:rsidR="006B1496">
              <w:rPr>
                <w:sz w:val="20"/>
                <w:szCs w:val="20"/>
              </w:rPr>
              <w:t>6</w:t>
            </w:r>
            <w:r w:rsidR="006B1496" w:rsidRPr="006B1496">
              <w:rPr>
                <w:sz w:val="20"/>
                <w:szCs w:val="20"/>
                <w:vertAlign w:val="superscript"/>
              </w:rPr>
              <w:t>th</w:t>
            </w:r>
            <w:r w:rsidR="006B1496">
              <w:rPr>
                <w:sz w:val="20"/>
                <w:szCs w:val="20"/>
              </w:rPr>
              <w:t xml:space="preserve"> – 8</w:t>
            </w:r>
            <w:r w:rsidR="006B1496" w:rsidRPr="006B1496">
              <w:rPr>
                <w:sz w:val="20"/>
                <w:szCs w:val="20"/>
                <w:vertAlign w:val="superscript"/>
              </w:rPr>
              <w:t>th</w:t>
            </w:r>
            <w:r w:rsidR="006B1496">
              <w:rPr>
                <w:sz w:val="20"/>
                <w:szCs w:val="20"/>
              </w:rPr>
              <w:t xml:space="preserve"> grade</w:t>
            </w:r>
          </w:p>
        </w:tc>
        <w:tc>
          <w:tcPr>
            <w:tcW w:w="4410" w:type="dxa"/>
            <w:gridSpan w:val="2"/>
          </w:tcPr>
          <w:p w14:paraId="478AEFA7" w14:textId="38A0D3DF" w:rsidR="00AB611A" w:rsidRDefault="006779B1" w:rsidP="006B1496">
            <w:pPr>
              <w:pStyle w:val="Heading1"/>
              <w:rPr>
                <w:szCs w:val="20"/>
              </w:rPr>
            </w:pPr>
            <w:r w:rsidRPr="00C73869">
              <w:rPr>
                <w:szCs w:val="20"/>
              </w:rPr>
              <w:t>Lesson</w:t>
            </w:r>
            <w:r w:rsidR="00AB611A" w:rsidRPr="00C73869">
              <w:rPr>
                <w:szCs w:val="20"/>
              </w:rPr>
              <w:t xml:space="preserve"> </w:t>
            </w:r>
            <w:r w:rsidR="004F0497" w:rsidRPr="00C73869">
              <w:rPr>
                <w:szCs w:val="20"/>
              </w:rPr>
              <w:t>Description</w:t>
            </w:r>
            <w:r w:rsidR="006B1496">
              <w:rPr>
                <w:szCs w:val="20"/>
              </w:rPr>
              <w:t>:</w:t>
            </w:r>
          </w:p>
          <w:p w14:paraId="1D5A6E7B" w14:textId="5AC3CE0F" w:rsidR="006B1496" w:rsidRPr="006B1496" w:rsidRDefault="005806AD" w:rsidP="006B1496">
            <w:pPr>
              <w:pStyle w:val="BodyText"/>
            </w:pPr>
            <w:r>
              <w:t>Students learn about the</w:t>
            </w:r>
            <w:r w:rsidR="005E5A5C">
              <w:t xml:space="preserve"> nutritional</w:t>
            </w:r>
            <w:r>
              <w:t xml:space="preserve"> benefits of </w:t>
            </w:r>
            <w:r w:rsidR="00350E0A">
              <w:t>sweetpotato</w:t>
            </w:r>
            <w:r>
              <w:t xml:space="preserve">es </w:t>
            </w:r>
          </w:p>
        </w:tc>
        <w:tc>
          <w:tcPr>
            <w:tcW w:w="5130" w:type="dxa"/>
          </w:tcPr>
          <w:p w14:paraId="11C9BF51" w14:textId="77777777" w:rsidR="00AB611A" w:rsidRPr="00C73869" w:rsidRDefault="006779B1" w:rsidP="003B3A21">
            <w:pPr>
              <w:pStyle w:val="Heading1"/>
              <w:rPr>
                <w:szCs w:val="20"/>
              </w:rPr>
            </w:pPr>
            <w:r w:rsidRPr="00C73869">
              <w:rPr>
                <w:szCs w:val="20"/>
              </w:rPr>
              <w:t>Timef</w:t>
            </w:r>
            <w:r w:rsidR="00AB611A" w:rsidRPr="00C73869">
              <w:rPr>
                <w:szCs w:val="20"/>
              </w:rPr>
              <w:t>rame:</w:t>
            </w:r>
            <w:r w:rsidR="00002F32" w:rsidRPr="00C73869">
              <w:rPr>
                <w:szCs w:val="20"/>
              </w:rPr>
              <w:t xml:space="preserve"> </w:t>
            </w:r>
          </w:p>
          <w:p w14:paraId="50728A66" w14:textId="1C51E316" w:rsidR="00F70C22" w:rsidRDefault="00F70C22" w:rsidP="0038518F">
            <w:pPr>
              <w:pStyle w:val="BodyText"/>
              <w:rPr>
                <w:sz w:val="20"/>
                <w:szCs w:val="20"/>
              </w:rPr>
            </w:pPr>
            <w:r w:rsidRPr="00C73869">
              <w:rPr>
                <w:sz w:val="20"/>
                <w:szCs w:val="20"/>
              </w:rPr>
              <w:t xml:space="preserve">Minutes: </w:t>
            </w:r>
            <w:r w:rsidR="006B1496">
              <w:rPr>
                <w:sz w:val="20"/>
                <w:szCs w:val="20"/>
              </w:rPr>
              <w:t>45 min</w:t>
            </w:r>
            <w:r w:rsidR="009A3ACF">
              <w:rPr>
                <w:sz w:val="20"/>
                <w:szCs w:val="20"/>
              </w:rPr>
              <w:t xml:space="preserve">  (DAY </w:t>
            </w:r>
            <w:r w:rsidR="0024443D">
              <w:rPr>
                <w:sz w:val="20"/>
                <w:szCs w:val="20"/>
              </w:rPr>
              <w:t>3</w:t>
            </w:r>
            <w:r w:rsidR="009A3ACF">
              <w:rPr>
                <w:sz w:val="20"/>
                <w:szCs w:val="20"/>
              </w:rPr>
              <w:t>)</w:t>
            </w:r>
          </w:p>
          <w:p w14:paraId="757E3514" w14:textId="5DABE52A" w:rsidR="00132432" w:rsidRDefault="0038518F" w:rsidP="0038518F">
            <w:pPr>
              <w:pStyle w:val="BodyText"/>
              <w:rPr>
                <w:sz w:val="20"/>
                <w:szCs w:val="20"/>
              </w:rPr>
            </w:pPr>
            <w:r w:rsidRPr="00C73869">
              <w:rPr>
                <w:sz w:val="20"/>
                <w:szCs w:val="20"/>
              </w:rPr>
              <w:t xml:space="preserve">Suggested days: </w:t>
            </w:r>
            <w:r w:rsidR="005E5A5C">
              <w:rPr>
                <w:sz w:val="20"/>
                <w:szCs w:val="20"/>
              </w:rPr>
              <w:t>3 days</w:t>
            </w:r>
            <w:r w:rsidR="00A066AA">
              <w:rPr>
                <w:sz w:val="20"/>
                <w:szCs w:val="20"/>
              </w:rPr>
              <w:t xml:space="preserve"> to implement full PBL project</w:t>
            </w:r>
          </w:p>
          <w:p w14:paraId="314D1BFB" w14:textId="043A0044" w:rsidR="00132432" w:rsidRPr="00C73869" w:rsidRDefault="00132432" w:rsidP="0038518F">
            <w:pPr>
              <w:pStyle w:val="BodyText"/>
              <w:rPr>
                <w:sz w:val="20"/>
                <w:szCs w:val="20"/>
              </w:rPr>
            </w:pPr>
          </w:p>
        </w:tc>
      </w:tr>
      <w:tr w:rsidR="00AB611A" w14:paraId="756834F0" w14:textId="77777777" w:rsidTr="009021CC">
        <w:trPr>
          <w:cantSplit/>
          <w:trHeight w:val="832"/>
        </w:trPr>
        <w:tc>
          <w:tcPr>
            <w:tcW w:w="8730" w:type="dxa"/>
            <w:gridSpan w:val="4"/>
            <w:tcMar>
              <w:top w:w="58" w:type="dxa"/>
              <w:left w:w="115" w:type="dxa"/>
              <w:bottom w:w="58" w:type="dxa"/>
              <w:right w:w="115" w:type="dxa"/>
            </w:tcMar>
          </w:tcPr>
          <w:p w14:paraId="723A513E" w14:textId="4FA5748E" w:rsidR="00C73869" w:rsidRDefault="00C73869" w:rsidP="00C73869">
            <w:pPr>
              <w:pStyle w:val="Heading1"/>
            </w:pPr>
            <w:r>
              <w:t>Goals &amp; Objectives</w:t>
            </w:r>
          </w:p>
          <w:p w14:paraId="424BA212" w14:textId="36E54476" w:rsidR="00C73869" w:rsidRPr="007246CA" w:rsidRDefault="006B1496" w:rsidP="00C73869">
            <w:pPr>
              <w:pStyle w:val="BodyText"/>
              <w:rPr>
                <w:sz w:val="20"/>
                <w:szCs w:val="20"/>
              </w:rPr>
            </w:pPr>
            <w:r w:rsidRPr="006B1496">
              <w:rPr>
                <w:sz w:val="20"/>
                <w:szCs w:val="20"/>
              </w:rPr>
              <w:t xml:space="preserve">This middle school lesson will introduce students the nutrition of </w:t>
            </w:r>
            <w:r w:rsidR="00350E0A">
              <w:rPr>
                <w:sz w:val="20"/>
                <w:szCs w:val="20"/>
              </w:rPr>
              <w:t>sweetpotato</w:t>
            </w:r>
            <w:r w:rsidRPr="006B1496">
              <w:rPr>
                <w:sz w:val="20"/>
                <w:szCs w:val="20"/>
              </w:rPr>
              <w:t>es.</w:t>
            </w:r>
          </w:p>
          <w:p w14:paraId="20A81BCD" w14:textId="77777777" w:rsidR="005E5A5C" w:rsidRPr="005E5A5C" w:rsidRDefault="00C73869" w:rsidP="005E5A5C">
            <w:pPr>
              <w:numPr>
                <w:ilvl w:val="0"/>
                <w:numId w:val="5"/>
              </w:numPr>
              <w:rPr>
                <w:b/>
                <w:szCs w:val="20"/>
              </w:rPr>
            </w:pPr>
            <w:r w:rsidRPr="007246CA">
              <w:rPr>
                <w:szCs w:val="20"/>
              </w:rPr>
              <w:t>Students wil</w:t>
            </w:r>
            <w:r w:rsidR="005E5A5C">
              <w:rPr>
                <w:szCs w:val="20"/>
              </w:rPr>
              <w:t xml:space="preserve">l be able to </w:t>
            </w:r>
          </w:p>
          <w:p w14:paraId="28C75C09" w14:textId="17F32E6D" w:rsidR="00107A4B" w:rsidRDefault="00107A4B" w:rsidP="00107A4B">
            <w:pPr>
              <w:numPr>
                <w:ilvl w:val="0"/>
                <w:numId w:val="5"/>
              </w:numPr>
              <w:rPr>
                <w:b/>
                <w:szCs w:val="20"/>
              </w:rPr>
            </w:pPr>
            <w:r>
              <w:rPr>
                <w:b/>
                <w:szCs w:val="20"/>
              </w:rPr>
              <w:t xml:space="preserve">Identify the differences between potatoes &amp; </w:t>
            </w:r>
            <w:r w:rsidR="00350E0A">
              <w:rPr>
                <w:b/>
                <w:szCs w:val="20"/>
              </w:rPr>
              <w:t>sweetpotato</w:t>
            </w:r>
            <w:r>
              <w:rPr>
                <w:b/>
                <w:szCs w:val="20"/>
              </w:rPr>
              <w:t>es</w:t>
            </w:r>
          </w:p>
          <w:p w14:paraId="03227E5E" w14:textId="6FDF2AA7" w:rsidR="00107A4B" w:rsidRDefault="00107A4B" w:rsidP="00107A4B">
            <w:pPr>
              <w:numPr>
                <w:ilvl w:val="0"/>
                <w:numId w:val="5"/>
              </w:numPr>
              <w:rPr>
                <w:b/>
                <w:szCs w:val="20"/>
              </w:rPr>
            </w:pPr>
            <w:r>
              <w:rPr>
                <w:b/>
                <w:szCs w:val="20"/>
              </w:rPr>
              <w:t xml:space="preserve">Explain the different between a yam and </w:t>
            </w:r>
            <w:r w:rsidR="00350E0A">
              <w:rPr>
                <w:b/>
                <w:szCs w:val="20"/>
              </w:rPr>
              <w:t>sweetpotato</w:t>
            </w:r>
          </w:p>
          <w:p w14:paraId="5D569F5C" w14:textId="0B0565CC" w:rsidR="00107A4B" w:rsidRDefault="00107A4B" w:rsidP="00107A4B">
            <w:pPr>
              <w:numPr>
                <w:ilvl w:val="0"/>
                <w:numId w:val="5"/>
              </w:numPr>
              <w:rPr>
                <w:b/>
                <w:szCs w:val="20"/>
              </w:rPr>
            </w:pPr>
            <w:r>
              <w:rPr>
                <w:b/>
                <w:szCs w:val="20"/>
              </w:rPr>
              <w:t xml:space="preserve">List the 3 types of </w:t>
            </w:r>
            <w:r w:rsidR="00350E0A">
              <w:rPr>
                <w:b/>
                <w:szCs w:val="20"/>
              </w:rPr>
              <w:t>sweetpotato</w:t>
            </w:r>
            <w:r>
              <w:rPr>
                <w:b/>
                <w:szCs w:val="20"/>
              </w:rPr>
              <w:t>es</w:t>
            </w:r>
          </w:p>
          <w:p w14:paraId="5F2C63A4" w14:textId="6411C839" w:rsidR="00107A4B" w:rsidRDefault="00107A4B" w:rsidP="00107A4B">
            <w:pPr>
              <w:numPr>
                <w:ilvl w:val="0"/>
                <w:numId w:val="5"/>
              </w:numPr>
              <w:rPr>
                <w:b/>
                <w:szCs w:val="20"/>
              </w:rPr>
            </w:pPr>
            <w:r>
              <w:rPr>
                <w:b/>
                <w:szCs w:val="20"/>
              </w:rPr>
              <w:t xml:space="preserve">Explain the 5 nutritional benefits of </w:t>
            </w:r>
            <w:r w:rsidR="00350E0A">
              <w:rPr>
                <w:b/>
                <w:szCs w:val="20"/>
              </w:rPr>
              <w:t>sweetpotato</w:t>
            </w:r>
            <w:r>
              <w:rPr>
                <w:b/>
                <w:szCs w:val="20"/>
              </w:rPr>
              <w:t>es</w:t>
            </w:r>
          </w:p>
          <w:p w14:paraId="44F7658B" w14:textId="77777777" w:rsidR="00107A4B" w:rsidRDefault="00107A4B" w:rsidP="00107A4B">
            <w:pPr>
              <w:numPr>
                <w:ilvl w:val="0"/>
                <w:numId w:val="5"/>
              </w:numPr>
              <w:rPr>
                <w:b/>
                <w:szCs w:val="20"/>
              </w:rPr>
            </w:pPr>
            <w:r>
              <w:rPr>
                <w:b/>
                <w:szCs w:val="20"/>
              </w:rPr>
              <w:t>Explain why sweetpotatoes are a healthy choice for a diabetic</w:t>
            </w:r>
          </w:p>
          <w:p w14:paraId="61FF4C9A" w14:textId="77777777" w:rsidR="00107A4B" w:rsidRPr="005E5A5C" w:rsidRDefault="00107A4B" w:rsidP="00107A4B">
            <w:pPr>
              <w:numPr>
                <w:ilvl w:val="0"/>
                <w:numId w:val="5"/>
              </w:numPr>
              <w:rPr>
                <w:b/>
                <w:szCs w:val="20"/>
              </w:rPr>
            </w:pPr>
            <w:r>
              <w:rPr>
                <w:b/>
                <w:szCs w:val="20"/>
              </w:rPr>
              <w:t>Explain why sweetpotatoes part everyone’s diet should be especially those seeking to be healthier and fitter</w:t>
            </w:r>
          </w:p>
          <w:p w14:paraId="28A86EFE" w14:textId="0D46E473" w:rsidR="005E5A5C" w:rsidRPr="005E5A5C" w:rsidRDefault="005E5A5C" w:rsidP="007D0F04">
            <w:pPr>
              <w:ind w:left="720"/>
              <w:rPr>
                <w:b/>
                <w:szCs w:val="20"/>
              </w:rPr>
            </w:pPr>
          </w:p>
        </w:tc>
        <w:tc>
          <w:tcPr>
            <w:tcW w:w="5130" w:type="dxa"/>
          </w:tcPr>
          <w:p w14:paraId="60B6C330" w14:textId="77777777" w:rsidR="006779B1" w:rsidRPr="00C73869" w:rsidRDefault="00AB611A" w:rsidP="003B3A21">
            <w:pPr>
              <w:pStyle w:val="Heading1"/>
              <w:rPr>
                <w:szCs w:val="20"/>
              </w:rPr>
            </w:pPr>
            <w:r w:rsidRPr="00C73869">
              <w:rPr>
                <w:szCs w:val="20"/>
              </w:rPr>
              <w:t>Prepared By:</w:t>
            </w:r>
            <w:r w:rsidR="00002F32" w:rsidRPr="00C73869">
              <w:rPr>
                <w:szCs w:val="20"/>
              </w:rPr>
              <w:t xml:space="preserve"> </w:t>
            </w:r>
          </w:p>
          <w:p w14:paraId="56F3D26F" w14:textId="6853A0D4" w:rsidR="006779B1" w:rsidRPr="00C73869" w:rsidRDefault="006B1496" w:rsidP="006779B1">
            <w:pPr>
              <w:pStyle w:val="BodyText"/>
              <w:rPr>
                <w:sz w:val="20"/>
                <w:szCs w:val="20"/>
              </w:rPr>
            </w:pPr>
            <w:r>
              <w:rPr>
                <w:sz w:val="20"/>
                <w:szCs w:val="20"/>
              </w:rPr>
              <w:t>Barnanne Creech</w:t>
            </w:r>
          </w:p>
          <w:p w14:paraId="2C2E66B5" w14:textId="23F2DED8" w:rsidR="0038518F" w:rsidRDefault="0038518F" w:rsidP="006779B1">
            <w:pPr>
              <w:pStyle w:val="BodyText"/>
              <w:rPr>
                <w:sz w:val="20"/>
                <w:szCs w:val="20"/>
              </w:rPr>
            </w:pPr>
            <w:r w:rsidRPr="00C73869">
              <w:rPr>
                <w:sz w:val="20"/>
                <w:szCs w:val="20"/>
              </w:rPr>
              <w:t>Family &amp; Consumer Sciences Teacher</w:t>
            </w:r>
          </w:p>
          <w:p w14:paraId="375BC642" w14:textId="4D1D0667" w:rsidR="006B1496" w:rsidRDefault="006B1496" w:rsidP="006779B1">
            <w:pPr>
              <w:pStyle w:val="BodyText"/>
              <w:rPr>
                <w:sz w:val="20"/>
                <w:szCs w:val="20"/>
              </w:rPr>
            </w:pPr>
            <w:r>
              <w:rPr>
                <w:sz w:val="20"/>
                <w:szCs w:val="20"/>
              </w:rPr>
              <w:t>Zebulon GT Magnet Middle School</w:t>
            </w:r>
          </w:p>
          <w:p w14:paraId="6D8B7B73" w14:textId="2763FCDF" w:rsidR="006B1496" w:rsidRPr="00C73869" w:rsidRDefault="006B1496" w:rsidP="006779B1">
            <w:pPr>
              <w:pStyle w:val="BodyText"/>
              <w:rPr>
                <w:sz w:val="20"/>
                <w:szCs w:val="20"/>
              </w:rPr>
            </w:pPr>
            <w:r>
              <w:rPr>
                <w:sz w:val="20"/>
                <w:szCs w:val="20"/>
              </w:rPr>
              <w:t xml:space="preserve">Wake County Public </w:t>
            </w:r>
            <w:r w:rsidR="00A71BFA">
              <w:rPr>
                <w:sz w:val="20"/>
                <w:szCs w:val="20"/>
              </w:rPr>
              <w:t>Schools</w:t>
            </w:r>
          </w:p>
          <w:p w14:paraId="33AC55E6" w14:textId="309A210E" w:rsidR="0038518F" w:rsidRPr="006B1496" w:rsidRDefault="0038518F" w:rsidP="006779B1">
            <w:pPr>
              <w:pStyle w:val="BodyText"/>
              <w:rPr>
                <w:sz w:val="20"/>
                <w:szCs w:val="20"/>
                <w:highlight w:val="yellow"/>
              </w:rPr>
            </w:pPr>
          </w:p>
        </w:tc>
      </w:tr>
      <w:tr w:rsidR="007246CA" w14:paraId="2E1CD5F8" w14:textId="77777777" w:rsidTr="007246CA">
        <w:trPr>
          <w:cantSplit/>
        </w:trPr>
        <w:tc>
          <w:tcPr>
            <w:tcW w:w="13860" w:type="dxa"/>
            <w:gridSpan w:val="5"/>
            <w:tcMar>
              <w:top w:w="58" w:type="dxa"/>
              <w:left w:w="115" w:type="dxa"/>
              <w:bottom w:w="58" w:type="dxa"/>
              <w:right w:w="115" w:type="dxa"/>
            </w:tcMar>
          </w:tcPr>
          <w:p w14:paraId="1FFFA9AB" w14:textId="4A2EEC07" w:rsidR="007246CA" w:rsidRPr="007246CA" w:rsidRDefault="007246CA" w:rsidP="007246CA">
            <w:pPr>
              <w:pStyle w:val="BodyText"/>
              <w:rPr>
                <w:b/>
                <w:sz w:val="20"/>
                <w:szCs w:val="20"/>
              </w:rPr>
            </w:pPr>
            <w:r w:rsidRPr="00C73869">
              <w:rPr>
                <w:b/>
                <w:sz w:val="20"/>
                <w:szCs w:val="20"/>
              </w:rPr>
              <w:t>North Carolina Family &amp; Consumer Sciences Education Standards:</w:t>
            </w:r>
          </w:p>
        </w:tc>
      </w:tr>
      <w:tr w:rsidR="007246CA" w14:paraId="7A9E7213" w14:textId="77777777" w:rsidTr="007246CA">
        <w:trPr>
          <w:cantSplit/>
        </w:trPr>
        <w:tc>
          <w:tcPr>
            <w:tcW w:w="6930" w:type="dxa"/>
            <w:gridSpan w:val="3"/>
            <w:tcMar>
              <w:top w:w="58" w:type="dxa"/>
              <w:left w:w="115" w:type="dxa"/>
              <w:bottom w:w="58" w:type="dxa"/>
              <w:right w:w="115" w:type="dxa"/>
            </w:tcMar>
          </w:tcPr>
          <w:p w14:paraId="40701E31" w14:textId="51733D5F" w:rsidR="006B1496" w:rsidRPr="00724E93" w:rsidRDefault="006B1496" w:rsidP="006B1496">
            <w:pPr>
              <w:rPr>
                <w:szCs w:val="20"/>
                <w:highlight w:val="yellow"/>
              </w:rPr>
            </w:pPr>
            <w:r>
              <w:rPr>
                <w:rFonts w:cs="Arial"/>
                <w:color w:val="333333"/>
                <w:sz w:val="19"/>
                <w:szCs w:val="19"/>
                <w:shd w:val="clear" w:color="auto" w:fill="FFFFFF"/>
              </w:rPr>
              <w:t>3.01 Understand the impact of choices on wellness</w:t>
            </w:r>
            <w:r w:rsidRPr="006B1496">
              <w:rPr>
                <w:rFonts w:cs="Arial"/>
                <w:color w:val="111111"/>
                <w:sz w:val="19"/>
                <w:szCs w:val="19"/>
              </w:rPr>
              <w:br/>
              <w:t>1. What is the current USDA issued food guide and dietary guidelines?</w:t>
            </w:r>
          </w:p>
          <w:p w14:paraId="28430A9B" w14:textId="77777777" w:rsidR="006B1496" w:rsidRPr="006B1496" w:rsidRDefault="006B1496" w:rsidP="006B1496">
            <w:pPr>
              <w:rPr>
                <w:rFonts w:cs="Arial"/>
                <w:color w:val="111111"/>
                <w:sz w:val="19"/>
                <w:szCs w:val="19"/>
              </w:rPr>
            </w:pPr>
            <w:r w:rsidRPr="006B1496">
              <w:rPr>
                <w:rFonts w:cs="Arial"/>
                <w:color w:val="111111"/>
                <w:sz w:val="19"/>
                <w:szCs w:val="19"/>
              </w:rPr>
              <w:t>2. What are the 6 essential nutrients?</w:t>
            </w:r>
          </w:p>
          <w:p w14:paraId="641CC9F5" w14:textId="28DB6655" w:rsidR="007246CA" w:rsidRPr="007246CA" w:rsidRDefault="006B1496" w:rsidP="006B1496">
            <w:pPr>
              <w:rPr>
                <w:szCs w:val="20"/>
                <w:highlight w:val="yellow"/>
              </w:rPr>
            </w:pPr>
            <w:r w:rsidRPr="006B1496">
              <w:rPr>
                <w:rFonts w:cs="Arial"/>
                <w:color w:val="111111"/>
                <w:sz w:val="19"/>
                <w:szCs w:val="19"/>
                <w:shd w:val="clear" w:color="auto" w:fill="FFFFFF"/>
              </w:rPr>
              <w:t xml:space="preserve">3. What is a food label and how can you read and understand a </w:t>
            </w:r>
            <w:r w:rsidR="00A71BFA" w:rsidRPr="006B1496">
              <w:rPr>
                <w:rFonts w:cs="Arial"/>
                <w:color w:val="111111"/>
                <w:sz w:val="19"/>
                <w:szCs w:val="19"/>
                <w:shd w:val="clear" w:color="auto" w:fill="FFFFFF"/>
              </w:rPr>
              <w:t>food label/ingredient</w:t>
            </w:r>
            <w:r w:rsidRPr="006B1496">
              <w:rPr>
                <w:rFonts w:cs="Arial"/>
                <w:color w:val="111111"/>
                <w:sz w:val="19"/>
                <w:szCs w:val="19"/>
                <w:shd w:val="clear" w:color="auto" w:fill="FFFFFF"/>
              </w:rPr>
              <w:t xml:space="preserve"> lists?</w:t>
            </w:r>
          </w:p>
        </w:tc>
        <w:tc>
          <w:tcPr>
            <w:tcW w:w="6930" w:type="dxa"/>
            <w:gridSpan w:val="2"/>
          </w:tcPr>
          <w:p w14:paraId="613ECA98" w14:textId="77777777" w:rsidR="007246CA" w:rsidRDefault="00724E93" w:rsidP="007246CA">
            <w:r>
              <w:t xml:space="preserve">Day 2 </w:t>
            </w:r>
          </w:p>
          <w:p w14:paraId="66CF34A6" w14:textId="77777777" w:rsidR="00724E93" w:rsidRDefault="00724E93" w:rsidP="007246CA">
            <w:r>
              <w:t>Essential questions</w:t>
            </w:r>
          </w:p>
          <w:p w14:paraId="45F86C0A" w14:textId="0B87EF93" w:rsidR="00724E93" w:rsidRDefault="00380405" w:rsidP="007246CA">
            <w:proofErr w:type="gramStart"/>
            <w:r>
              <w:t>1.</w:t>
            </w:r>
            <w:r w:rsidR="00724E93">
              <w:t>Which</w:t>
            </w:r>
            <w:proofErr w:type="gramEnd"/>
            <w:r w:rsidR="00724E93">
              <w:t xml:space="preserve"> of the 6 essential </w:t>
            </w:r>
            <w:r w:rsidR="0024443D">
              <w:t xml:space="preserve">nutrients that a </w:t>
            </w:r>
            <w:r w:rsidR="00350E0A">
              <w:t>sweetpotato</w:t>
            </w:r>
            <w:r w:rsidR="0024443D">
              <w:t xml:space="preserve"> provides does a person with diabetes may worry about?</w:t>
            </w:r>
          </w:p>
          <w:p w14:paraId="4F2C895C" w14:textId="600EEFB8" w:rsidR="00724E93" w:rsidRDefault="00724E93" w:rsidP="007246CA"/>
        </w:tc>
      </w:tr>
      <w:tr w:rsidR="003B3A21" w14:paraId="58095497" w14:textId="77777777" w:rsidTr="007246CA">
        <w:trPr>
          <w:cantSplit/>
          <w:trHeight w:val="20"/>
        </w:trPr>
        <w:tc>
          <w:tcPr>
            <w:tcW w:w="13860" w:type="dxa"/>
            <w:gridSpan w:val="5"/>
            <w:tcMar>
              <w:top w:w="58" w:type="dxa"/>
              <w:left w:w="115" w:type="dxa"/>
              <w:bottom w:w="58" w:type="dxa"/>
              <w:right w:w="115" w:type="dxa"/>
            </w:tcMar>
          </w:tcPr>
          <w:p w14:paraId="5390662A" w14:textId="0740FD0E" w:rsidR="00C73869" w:rsidRDefault="00C73869" w:rsidP="00C73869">
            <w:pPr>
              <w:pStyle w:val="Heading1"/>
            </w:pPr>
            <w:r>
              <w:t>Family &amp; Consumer Sciences National Standards 3.0</w:t>
            </w:r>
          </w:p>
          <w:p w14:paraId="5283697D" w14:textId="41E8B667" w:rsidR="007246CA" w:rsidRDefault="00350E0A" w:rsidP="007246CA">
            <w:pPr>
              <w:pStyle w:val="BodyText"/>
              <w:rPr>
                <w:sz w:val="20"/>
                <w:szCs w:val="20"/>
              </w:rPr>
            </w:pPr>
            <w:hyperlink r:id="rId7" w:history="1">
              <w:r w:rsidR="007246CA" w:rsidRPr="007246CA">
                <w:rPr>
                  <w:rStyle w:val="Hyperlink"/>
                  <w:sz w:val="20"/>
                  <w:szCs w:val="20"/>
                </w:rPr>
                <w:t>http://www.nasafacs.org/national-standards-and-competencies.html</w:t>
              </w:r>
            </w:hyperlink>
          </w:p>
          <w:p w14:paraId="08D64FC3" w14:textId="7A4FE57D" w:rsidR="007F267C" w:rsidRDefault="007F267C" w:rsidP="007246CA">
            <w:pPr>
              <w:pStyle w:val="BodyText"/>
              <w:rPr>
                <w:sz w:val="20"/>
                <w:szCs w:val="20"/>
              </w:rPr>
            </w:pPr>
            <w:r>
              <w:rPr>
                <w:sz w:val="20"/>
                <w:szCs w:val="20"/>
              </w:rPr>
              <w:t xml:space="preserve">9.4 Apply basic concepts of nutrition and nutrition therapy in a variety of settings, considering social, geographical, cultural and global influences. </w:t>
            </w:r>
          </w:p>
          <w:p w14:paraId="6623E75E" w14:textId="6710CC42" w:rsidR="007F267C" w:rsidRDefault="007F267C" w:rsidP="007246CA">
            <w:pPr>
              <w:pStyle w:val="BodyText"/>
              <w:rPr>
                <w:sz w:val="20"/>
                <w:szCs w:val="20"/>
              </w:rPr>
            </w:pPr>
            <w:r>
              <w:rPr>
                <w:sz w:val="20"/>
                <w:szCs w:val="20"/>
              </w:rPr>
              <w:t xml:space="preserve">     9.4.5 Design instruction on nutrition to promote wellness and disease prevention</w:t>
            </w:r>
          </w:p>
          <w:p w14:paraId="028C363C" w14:textId="27B49ECD" w:rsidR="003B3A21" w:rsidRPr="007246CA" w:rsidRDefault="003B3A21" w:rsidP="00C73869">
            <w:pPr>
              <w:pStyle w:val="BodyText"/>
              <w:rPr>
                <w:rFonts w:cs="Arial"/>
                <w:sz w:val="20"/>
                <w:szCs w:val="22"/>
              </w:rPr>
            </w:pPr>
          </w:p>
        </w:tc>
      </w:tr>
      <w:tr w:rsidR="00D821C1" w14:paraId="79186147" w14:textId="77777777" w:rsidTr="00C73869">
        <w:trPr>
          <w:cantSplit/>
          <w:trHeight w:val="868"/>
        </w:trPr>
        <w:tc>
          <w:tcPr>
            <w:tcW w:w="2160" w:type="dxa"/>
            <w:tcBorders>
              <w:bottom w:val="single" w:sz="4" w:space="0" w:color="auto"/>
            </w:tcBorders>
            <w:tcMar>
              <w:top w:w="58" w:type="dxa"/>
              <w:left w:w="115" w:type="dxa"/>
              <w:bottom w:w="58" w:type="dxa"/>
              <w:right w:w="115" w:type="dxa"/>
            </w:tcMar>
          </w:tcPr>
          <w:p w14:paraId="78FF18EB" w14:textId="77777777" w:rsidR="00D821C1" w:rsidRDefault="00AB611A" w:rsidP="00F8177E">
            <w:pPr>
              <w:pStyle w:val="Heading1"/>
            </w:pPr>
            <w:r>
              <w:t>Materials Needed</w:t>
            </w:r>
          </w:p>
        </w:tc>
        <w:tc>
          <w:tcPr>
            <w:tcW w:w="11700" w:type="dxa"/>
            <w:gridSpan w:val="4"/>
            <w:tcBorders>
              <w:bottom w:val="single" w:sz="4" w:space="0" w:color="auto"/>
            </w:tcBorders>
          </w:tcPr>
          <w:p w14:paraId="08FAEF12" w14:textId="2506B174" w:rsidR="00380405" w:rsidRDefault="00380405" w:rsidP="00380405">
            <w:pPr>
              <w:ind w:left="360"/>
            </w:pPr>
            <w:r>
              <w:t>*laptop</w:t>
            </w:r>
          </w:p>
          <w:p w14:paraId="0CD285FC" w14:textId="1905D28B" w:rsidR="00380405" w:rsidRDefault="00380405" w:rsidP="00380405">
            <w:pPr>
              <w:ind w:left="360"/>
            </w:pPr>
            <w:r>
              <w:t>*</w:t>
            </w:r>
            <w:r w:rsidR="00105E7B">
              <w:t>LCD</w:t>
            </w:r>
          </w:p>
          <w:p w14:paraId="5C52B01E" w14:textId="14BA317D" w:rsidR="0024443D" w:rsidRDefault="0024443D" w:rsidP="00105E7B">
            <w:r>
              <w:t xml:space="preserve">       *poster paper</w:t>
            </w:r>
          </w:p>
          <w:p w14:paraId="59C0B7B9" w14:textId="1F2918FE" w:rsidR="0024443D" w:rsidRDefault="0024443D" w:rsidP="00105E7B">
            <w:r>
              <w:t xml:space="preserve">       * markers</w:t>
            </w:r>
          </w:p>
          <w:p w14:paraId="1D83C8A5" w14:textId="03553DEF" w:rsidR="00105E7B" w:rsidRDefault="00105E7B" w:rsidP="00105E7B">
            <w:r>
              <w:t xml:space="preserve">       </w:t>
            </w:r>
          </w:p>
          <w:p w14:paraId="1F3DD36E" w14:textId="77777777" w:rsidR="00105E7B" w:rsidRDefault="00105E7B" w:rsidP="00380405">
            <w:pPr>
              <w:ind w:left="360"/>
            </w:pPr>
          </w:p>
          <w:p w14:paraId="53B8F192" w14:textId="182FBB14" w:rsidR="00A71BFA" w:rsidRDefault="00A71BFA" w:rsidP="00A066AA"/>
        </w:tc>
      </w:tr>
    </w:tbl>
    <w:p w14:paraId="3758C892" w14:textId="77777777" w:rsidR="00E93921" w:rsidRDefault="00E93921">
      <w:pPr>
        <w:pStyle w:val="BodyText"/>
      </w:pPr>
    </w:p>
    <w:p w14:paraId="6413528B" w14:textId="77777777" w:rsidR="00CA5E5D" w:rsidRDefault="00CA5E5D" w:rsidP="00CA5E5D"/>
    <w:tbl>
      <w:tblPr>
        <w:tblW w:w="141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8562"/>
        <w:gridCol w:w="2856"/>
      </w:tblGrid>
      <w:tr w:rsidR="002D141B" w14:paraId="15669AA1" w14:textId="77777777" w:rsidTr="005E7C26">
        <w:trPr>
          <w:cantSplit/>
          <w:trHeight w:val="3802"/>
        </w:trPr>
        <w:tc>
          <w:tcPr>
            <w:tcW w:w="2712" w:type="dxa"/>
            <w:tcMar>
              <w:top w:w="58" w:type="dxa"/>
              <w:left w:w="115" w:type="dxa"/>
              <w:bottom w:w="58" w:type="dxa"/>
              <w:right w:w="115" w:type="dxa"/>
            </w:tcMar>
          </w:tcPr>
          <w:p w14:paraId="4AF2667E" w14:textId="77777777" w:rsidR="007F267C" w:rsidRDefault="002D141B" w:rsidP="007F267C">
            <w:pPr>
              <w:pStyle w:val="Heading1"/>
            </w:pPr>
            <w:r>
              <w:lastRenderedPageBreak/>
              <w:t>Anticipatory Set</w:t>
            </w:r>
          </w:p>
          <w:p w14:paraId="77E8D6BF" w14:textId="3F1AB748" w:rsidR="00D931CF" w:rsidRDefault="000A5A86" w:rsidP="00D931CF">
            <w:pPr>
              <w:pStyle w:val="Heading1"/>
              <w:rPr>
                <w:b w:val="0"/>
              </w:rPr>
            </w:pPr>
            <w:r>
              <w:rPr>
                <w:b w:val="0"/>
              </w:rPr>
              <w:t>5</w:t>
            </w:r>
            <w:r w:rsidR="00F70C22" w:rsidRPr="000A5A86">
              <w:rPr>
                <w:b w:val="0"/>
              </w:rPr>
              <w:t xml:space="preserve"> Minutes</w:t>
            </w:r>
          </w:p>
          <w:p w14:paraId="7812B502" w14:textId="77777777" w:rsidR="00D931CF" w:rsidRPr="00D931CF" w:rsidRDefault="00D931CF" w:rsidP="00D931CF">
            <w:pPr>
              <w:pStyle w:val="BodyText"/>
            </w:pPr>
          </w:p>
          <w:p w14:paraId="7BF6205E" w14:textId="23D424B3" w:rsidR="002D141B" w:rsidRDefault="002D141B" w:rsidP="008F6130">
            <w:pPr>
              <w:pStyle w:val="BodyText"/>
            </w:pPr>
          </w:p>
          <w:p w14:paraId="2C44A5CB" w14:textId="77777777" w:rsidR="002D141B" w:rsidRDefault="002D141B" w:rsidP="008F6130">
            <w:pPr>
              <w:pStyle w:val="BodyText"/>
            </w:pPr>
          </w:p>
          <w:p w14:paraId="60992919" w14:textId="77777777" w:rsidR="002D141B" w:rsidRDefault="002D141B"/>
        </w:tc>
        <w:tc>
          <w:tcPr>
            <w:tcW w:w="8562" w:type="dxa"/>
            <w:tcMar>
              <w:top w:w="58" w:type="dxa"/>
              <w:left w:w="115" w:type="dxa"/>
              <w:bottom w:w="58" w:type="dxa"/>
              <w:right w:w="115" w:type="dxa"/>
            </w:tcMar>
          </w:tcPr>
          <w:p w14:paraId="4BE12593" w14:textId="1E44626D" w:rsidR="001C4E5D" w:rsidRDefault="001C4E5D" w:rsidP="001C4E5D">
            <w:r>
              <w:t>Teacher asks,</w:t>
            </w:r>
          </w:p>
          <w:p w14:paraId="000A8E43" w14:textId="5A0E5178" w:rsidR="001C4E5D" w:rsidRDefault="001C4E5D" w:rsidP="00FB6317">
            <w:r>
              <w:t>“</w:t>
            </w:r>
            <w:r w:rsidR="0024443D" w:rsidRPr="00107A4B">
              <w:rPr>
                <w:b/>
                <w:bCs/>
              </w:rPr>
              <w:t xml:space="preserve">Which of the 6 essential nutrients that a </w:t>
            </w:r>
            <w:r w:rsidR="00350E0A">
              <w:rPr>
                <w:b/>
                <w:bCs/>
              </w:rPr>
              <w:t>sweetpotato</w:t>
            </w:r>
            <w:r w:rsidR="0024443D" w:rsidRPr="00107A4B">
              <w:rPr>
                <w:b/>
                <w:bCs/>
              </w:rPr>
              <w:t xml:space="preserve"> provides does a person with diabetes worry about?</w:t>
            </w:r>
          </w:p>
          <w:p w14:paraId="52C303D0" w14:textId="1A0F7338" w:rsidR="00107A4B" w:rsidRDefault="00107A4B" w:rsidP="00FB6317">
            <w:r>
              <w:t>6 essential nutrients are : Proteins, Fats, Carbs, Vitamins, Minerals &amp; Water</w:t>
            </w:r>
          </w:p>
          <w:p w14:paraId="2DBB4C5B" w14:textId="65E4BBF9" w:rsidR="0060287B" w:rsidRDefault="00107A4B" w:rsidP="00FB6317">
            <w:r>
              <w:t>Answer: Carbohydrates (which break down to glucose)</w:t>
            </w:r>
          </w:p>
          <w:p w14:paraId="558B813C" w14:textId="77777777" w:rsidR="00107A4B" w:rsidRDefault="00107A4B" w:rsidP="00FB6317"/>
          <w:p w14:paraId="3607DA3F" w14:textId="07FDB566" w:rsidR="001C4E5D" w:rsidRDefault="001C4E5D" w:rsidP="001C4E5D">
            <w:r>
              <w:t xml:space="preserve">Teacher shows </w:t>
            </w:r>
            <w:r w:rsidR="0024443D">
              <w:t xml:space="preserve">website and discusses </w:t>
            </w:r>
          </w:p>
          <w:p w14:paraId="5BACF099" w14:textId="7A198C82" w:rsidR="0060287B" w:rsidRDefault="00350E0A" w:rsidP="00FB6317">
            <w:pPr>
              <w:rPr>
                <w:color w:val="0000FF"/>
                <w:u w:val="single"/>
              </w:rPr>
            </w:pPr>
            <w:hyperlink r:id="rId8" w:history="1">
              <w:r w:rsidR="0060287B" w:rsidRPr="0060287B">
                <w:rPr>
                  <w:color w:val="0000FF"/>
                  <w:u w:val="single"/>
                </w:rPr>
                <w:t>https://ncsweetpotatoes.com/usda-sweet-potato-nutritional-analysis/diabetes-friendly/</w:t>
              </w:r>
            </w:hyperlink>
          </w:p>
          <w:p w14:paraId="41304632" w14:textId="77777777" w:rsidR="00107A4B" w:rsidRDefault="00107A4B" w:rsidP="00FB6317"/>
          <w:p w14:paraId="73E5A070" w14:textId="5EBE0564" w:rsidR="00107A4B" w:rsidRPr="00075BED" w:rsidRDefault="00107A4B" w:rsidP="00107A4B">
            <w:pPr>
              <w:pStyle w:val="NormalWeb"/>
              <w:pBdr>
                <w:top w:val="single" w:sz="2" w:space="0" w:color="auto"/>
                <w:left w:val="single" w:sz="2" w:space="0" w:color="auto"/>
                <w:bottom w:val="single" w:sz="2" w:space="0" w:color="auto"/>
                <w:right w:val="single" w:sz="2" w:space="0" w:color="auto"/>
              </w:pBdr>
              <w:shd w:val="clear" w:color="auto" w:fill="FFFFFF"/>
              <w:rPr>
                <w:rFonts w:ascii="Arial Black" w:hAnsi="Arial Black" w:cs="Arial"/>
                <w:sz w:val="20"/>
                <w:szCs w:val="20"/>
              </w:rPr>
            </w:pPr>
            <w:r w:rsidRPr="00107A4B">
              <w:rPr>
                <w:rFonts w:cs="Arial"/>
                <w:color w:val="42210B"/>
                <w:sz w:val="21"/>
                <w:szCs w:val="21"/>
              </w:rPr>
              <w:t xml:space="preserve"> </w:t>
            </w:r>
            <w:r w:rsidRPr="00075BED">
              <w:rPr>
                <w:rFonts w:ascii="Arial Black" w:hAnsi="Arial Black" w:cs="Arial"/>
                <w:sz w:val="20"/>
                <w:szCs w:val="20"/>
              </w:rPr>
              <w:t>Can diabetics eat sweetpotatoes? Absolutely!</w:t>
            </w:r>
          </w:p>
          <w:p w14:paraId="4B48EC7C" w14:textId="1BBE99A8" w:rsidR="00107A4B" w:rsidRPr="00107A4B" w:rsidRDefault="00107A4B" w:rsidP="00107A4B">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Arial Black" w:hAnsi="Arial Black" w:cs="Arial"/>
                <w:szCs w:val="20"/>
              </w:rPr>
            </w:pPr>
            <w:r w:rsidRPr="00107A4B">
              <w:rPr>
                <w:rFonts w:ascii="Arial Black" w:hAnsi="Arial Black" w:cs="Arial"/>
                <w:szCs w:val="20"/>
              </w:rPr>
              <w:t>There is a great deal of confusion about whether or not people with diabetes can include sweetpotatoes in their diet.  </w:t>
            </w:r>
            <w:r w:rsidRPr="00107A4B">
              <w:rPr>
                <w:rFonts w:ascii="Arial Black" w:hAnsi="Arial Black" w:cs="Arial"/>
                <w:b/>
                <w:bCs/>
                <w:szCs w:val="20"/>
                <w:bdr w:val="single" w:sz="2" w:space="0" w:color="auto" w:frame="1"/>
              </w:rPr>
              <w:t>Before including any foods in to your diabetic eating plan, consult your healthcare professional.</w:t>
            </w:r>
          </w:p>
          <w:p w14:paraId="47A53E5E" w14:textId="77777777" w:rsidR="00107A4B" w:rsidRPr="00107A4B" w:rsidRDefault="00107A4B" w:rsidP="00107A4B">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Arial Black" w:hAnsi="Arial Black" w:cs="Arial"/>
                <w:szCs w:val="20"/>
              </w:rPr>
            </w:pPr>
            <w:r w:rsidRPr="00107A4B">
              <w:rPr>
                <w:rFonts w:ascii="Arial Black" w:hAnsi="Arial Black" w:cs="Arial"/>
                <w:szCs w:val="20"/>
              </w:rPr>
              <w:t>Plus, sweetpotatoes contain virtually no fat and are low in calories. </w:t>
            </w:r>
            <w:hyperlink r:id="rId9" w:tgtFrame="_blank" w:history="1">
              <w:r w:rsidRPr="00107A4B">
                <w:rPr>
                  <w:rFonts w:ascii="Arial Black" w:hAnsi="Arial Black" w:cs="Arial"/>
                  <w:b/>
                  <w:bCs/>
                  <w:szCs w:val="20"/>
                  <w:bdr w:val="single" w:sz="2" w:space="0" w:color="auto" w:frame="1"/>
                </w:rPr>
                <w:t xml:space="preserve">A medium baked sweetpotato eaten with the skin is a mere </w:t>
              </w:r>
              <w:r w:rsidRPr="00107A4B">
                <w:rPr>
                  <w:rFonts w:ascii="Arial Black" w:hAnsi="Arial Black" w:cs="Arial"/>
                  <w:b/>
                  <w:bCs/>
                  <w:szCs w:val="20"/>
                  <w:bdr w:val="single" w:sz="2" w:space="0" w:color="auto" w:frame="1"/>
                </w:rPr>
                <w:softHyphen/>
              </w:r>
              <w:r w:rsidRPr="00107A4B">
                <w:rPr>
                  <w:rFonts w:ascii="Arial Black" w:hAnsi="Arial Black" w:cs="Arial"/>
                  <w:b/>
                  <w:bCs/>
                  <w:szCs w:val="20"/>
                  <w:bdr w:val="single" w:sz="2" w:space="0" w:color="auto" w:frame="1"/>
                </w:rPr>
                <w:softHyphen/>
                <w:t>103 calories, about the same as half a cup of brown rice.</w:t>
              </w:r>
            </w:hyperlink>
          </w:p>
          <w:p w14:paraId="29567683" w14:textId="77777777" w:rsidR="00107A4B" w:rsidRPr="00107A4B" w:rsidRDefault="00107A4B" w:rsidP="00107A4B">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Arial Black" w:hAnsi="Arial Black" w:cs="Arial"/>
                <w:szCs w:val="20"/>
              </w:rPr>
            </w:pPr>
            <w:r w:rsidRPr="00107A4B">
              <w:rPr>
                <w:rFonts w:ascii="Arial Black" w:hAnsi="Arial Black" w:cs="Arial"/>
                <w:szCs w:val="20"/>
              </w:rPr>
              <w:t>And there might be even more reason for diabetics to include sweetpotatoes into their eating plans. Research has found these root veggies may play a role in stabilizing or lowering blood sugar, due to their low glycemic index.  Foods low on the glycemic index break down more slowly in the body, which may produce fewer fluctuations in blood glucose and insulin levels (</w:t>
            </w:r>
            <w:hyperlink r:id="rId10" w:tgtFrame="_blank" w:history="1">
              <w:r w:rsidRPr="00107A4B">
                <w:rPr>
                  <w:rFonts w:ascii="Arial Black" w:hAnsi="Arial Black" w:cs="Arial"/>
                  <w:b/>
                  <w:bCs/>
                  <w:szCs w:val="20"/>
                  <w:bdr w:val="single" w:sz="2" w:space="0" w:color="auto" w:frame="1"/>
                </w:rPr>
                <w:t>source</w:t>
              </w:r>
            </w:hyperlink>
            <w:r w:rsidRPr="00107A4B">
              <w:rPr>
                <w:rFonts w:ascii="Arial Black" w:hAnsi="Arial Black" w:cs="Arial"/>
                <w:szCs w:val="20"/>
              </w:rPr>
              <w:t>).</w:t>
            </w:r>
          </w:p>
          <w:p w14:paraId="2E330A5B" w14:textId="70A7E413" w:rsidR="00380405" w:rsidRPr="006F5AEC" w:rsidRDefault="00380405" w:rsidP="00075BED">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pPr>
          </w:p>
        </w:tc>
        <w:tc>
          <w:tcPr>
            <w:tcW w:w="2856" w:type="dxa"/>
          </w:tcPr>
          <w:p w14:paraId="61F9DE48" w14:textId="77777777" w:rsidR="00B17C4C" w:rsidRDefault="00B17C4C" w:rsidP="00F70C22">
            <w:r>
              <w:t xml:space="preserve"> </w:t>
            </w:r>
            <w:r w:rsidR="001C4E5D">
              <w:t>*Laptop</w:t>
            </w:r>
          </w:p>
          <w:p w14:paraId="46932105" w14:textId="2FF87D2C" w:rsidR="001C4E5D" w:rsidRDefault="001C4E5D" w:rsidP="00F70C22">
            <w:r>
              <w:t>*LCD Player</w:t>
            </w:r>
          </w:p>
        </w:tc>
      </w:tr>
      <w:tr w:rsidR="00F70C22" w14:paraId="4D01568F" w14:textId="77777777" w:rsidTr="00F70C22">
        <w:trPr>
          <w:cantSplit/>
          <w:trHeight w:val="1012"/>
        </w:trPr>
        <w:tc>
          <w:tcPr>
            <w:tcW w:w="2712" w:type="dxa"/>
            <w:tcMar>
              <w:top w:w="58" w:type="dxa"/>
              <w:left w:w="115" w:type="dxa"/>
              <w:bottom w:w="58" w:type="dxa"/>
              <w:right w:w="115" w:type="dxa"/>
            </w:tcMar>
          </w:tcPr>
          <w:p w14:paraId="2875F7C8" w14:textId="5E1BB312" w:rsidR="00EA31D8" w:rsidRDefault="00EA31D8" w:rsidP="00EA31D8">
            <w:pPr>
              <w:pStyle w:val="Heading1"/>
            </w:pPr>
            <w:r>
              <w:lastRenderedPageBreak/>
              <w:t xml:space="preserve">Activity </w:t>
            </w:r>
            <w:r w:rsidR="009A3ACF">
              <w:t>1</w:t>
            </w:r>
          </w:p>
          <w:p w14:paraId="50AF6CD3" w14:textId="11C93179" w:rsidR="00EA31D8" w:rsidRDefault="005E7C26" w:rsidP="00EA31D8">
            <w:pPr>
              <w:pStyle w:val="BodyText"/>
              <w:rPr>
                <w:sz w:val="20"/>
              </w:rPr>
            </w:pPr>
            <w:r>
              <w:rPr>
                <w:sz w:val="20"/>
              </w:rPr>
              <w:t>2</w:t>
            </w:r>
            <w:r w:rsidR="00105E7B">
              <w:rPr>
                <w:sz w:val="20"/>
              </w:rPr>
              <w:t>5</w:t>
            </w:r>
            <w:r w:rsidR="00EA31D8">
              <w:rPr>
                <w:sz w:val="20"/>
              </w:rPr>
              <w:t xml:space="preserve"> Minutes</w:t>
            </w:r>
          </w:p>
          <w:p w14:paraId="74EECB31" w14:textId="77777777" w:rsidR="00EA31D8" w:rsidRPr="00F70C22" w:rsidRDefault="00EA31D8" w:rsidP="00EA31D8">
            <w:pPr>
              <w:pStyle w:val="BodyText"/>
              <w:rPr>
                <w:sz w:val="20"/>
              </w:rPr>
            </w:pPr>
            <w:r>
              <w:rPr>
                <w:sz w:val="20"/>
              </w:rPr>
              <w:t>Groups of 2</w:t>
            </w:r>
          </w:p>
          <w:p w14:paraId="6486CAFC" w14:textId="25E4C57D" w:rsidR="00F70C22" w:rsidRDefault="00F70C22" w:rsidP="00F70C22">
            <w:pPr>
              <w:pStyle w:val="BodyText"/>
            </w:pPr>
          </w:p>
          <w:p w14:paraId="222607A1" w14:textId="77777777" w:rsidR="00F70C22" w:rsidRDefault="00F70C22" w:rsidP="00F70C22">
            <w:pPr>
              <w:pStyle w:val="BodyText"/>
            </w:pPr>
          </w:p>
          <w:p w14:paraId="27FF7C6A" w14:textId="77777777" w:rsidR="00F70C22" w:rsidRDefault="00F70C22" w:rsidP="00F70C22">
            <w:pPr>
              <w:pStyle w:val="Heading1"/>
            </w:pPr>
          </w:p>
        </w:tc>
        <w:tc>
          <w:tcPr>
            <w:tcW w:w="8562" w:type="dxa"/>
            <w:tcMar>
              <w:top w:w="58" w:type="dxa"/>
              <w:left w:w="115" w:type="dxa"/>
              <w:bottom w:w="58" w:type="dxa"/>
              <w:right w:w="115" w:type="dxa"/>
            </w:tcMar>
          </w:tcPr>
          <w:p w14:paraId="4F491DAD" w14:textId="08FF23DF" w:rsidR="005E7C26" w:rsidRDefault="005E7C26" w:rsidP="005E7C26">
            <w:pPr>
              <w:rPr>
                <w:b/>
              </w:rPr>
            </w:pPr>
            <w:r w:rsidRPr="005E7C26">
              <w:rPr>
                <w:b/>
              </w:rPr>
              <w:t xml:space="preserve">Our </w:t>
            </w:r>
            <w:r w:rsidR="00075BED">
              <w:rPr>
                <w:b/>
              </w:rPr>
              <w:t>Swee</w:t>
            </w:r>
            <w:r w:rsidRPr="005E7C26">
              <w:rPr>
                <w:b/>
              </w:rPr>
              <w:t>t Poster</w:t>
            </w:r>
            <w:r w:rsidR="00075BED">
              <w:rPr>
                <w:b/>
              </w:rPr>
              <w:t xml:space="preserve">! </w:t>
            </w:r>
            <w:r w:rsidRPr="005E7C26">
              <w:rPr>
                <w:b/>
              </w:rPr>
              <w:t xml:space="preserve"> </w:t>
            </w:r>
            <w:r>
              <w:rPr>
                <w:b/>
              </w:rPr>
              <w:t xml:space="preserve">Completion </w:t>
            </w:r>
          </w:p>
          <w:p w14:paraId="23C4FB76" w14:textId="77777777" w:rsidR="002C2E08" w:rsidRPr="005E7C26" w:rsidRDefault="002C2E08" w:rsidP="005E7C26">
            <w:pPr>
              <w:rPr>
                <w:b/>
              </w:rPr>
            </w:pPr>
          </w:p>
          <w:p w14:paraId="01C63CB4" w14:textId="56EFA0B4" w:rsidR="005E7C26" w:rsidRDefault="005E7C26" w:rsidP="005E7C26">
            <w:r>
              <w:t xml:space="preserve">Students get back with their teammate and finish the poster they began on day 2 </w:t>
            </w:r>
          </w:p>
          <w:p w14:paraId="41F4F421" w14:textId="77777777" w:rsidR="002C2E08" w:rsidRDefault="002C2E08" w:rsidP="005E7C26"/>
          <w:p w14:paraId="2D136A2F" w14:textId="04F90F22" w:rsidR="005E7C26" w:rsidRDefault="005E7C26" w:rsidP="005E7C26">
            <w:r>
              <w:t xml:space="preserve">Using the new knowledge student teams are to finalize </w:t>
            </w:r>
          </w:p>
          <w:p w14:paraId="5CDD47AB" w14:textId="3E80B36E" w:rsidR="005E7C26" w:rsidRDefault="005E7C26" w:rsidP="005E7C26">
            <w:pPr>
              <w:pStyle w:val="ListParagraph"/>
              <w:numPr>
                <w:ilvl w:val="0"/>
                <w:numId w:val="16"/>
              </w:numPr>
            </w:pPr>
            <w:r w:rsidRPr="00704BEF">
              <w:t xml:space="preserve">poster </w:t>
            </w:r>
            <w:r>
              <w:t>informing</w:t>
            </w:r>
            <w:r w:rsidRPr="00704BEF">
              <w:t xml:space="preserve"> the</w:t>
            </w:r>
            <w:r>
              <w:t xml:space="preserve"> viewer of</w:t>
            </w:r>
            <w:r w:rsidRPr="00704BEF">
              <w:t xml:space="preserve"> nutritional benefits of </w:t>
            </w:r>
            <w:r w:rsidR="00350E0A">
              <w:t>sweetpotato</w:t>
            </w:r>
          </w:p>
          <w:p w14:paraId="30135D9D" w14:textId="77777777" w:rsidR="005E7C26" w:rsidRDefault="005E7C26" w:rsidP="005E7C26">
            <w:pPr>
              <w:pStyle w:val="ListParagraph"/>
              <w:ind w:left="1080"/>
            </w:pPr>
          </w:p>
          <w:p w14:paraId="71FB187D" w14:textId="56B68EB2" w:rsidR="005E7C26" w:rsidRDefault="005E7C26" w:rsidP="005E7C26">
            <w:r>
              <w:t>Review Rubric and then give students time to finalize</w:t>
            </w:r>
            <w:r w:rsidR="002C2E08">
              <w:t xml:space="preserve"> poster</w:t>
            </w:r>
          </w:p>
          <w:p w14:paraId="784650CB" w14:textId="77777777" w:rsidR="002C2E08" w:rsidRDefault="002C2E08" w:rsidP="005E7C26"/>
          <w:p w14:paraId="728A8D2D" w14:textId="14B07B52" w:rsidR="00080739" w:rsidRPr="002C2E08" w:rsidRDefault="002C2E08" w:rsidP="00080739">
            <w:r w:rsidRPr="002C2E08">
              <w:t>Remind students the following should be included in their poster</w:t>
            </w:r>
          </w:p>
          <w:p w14:paraId="4BC99473" w14:textId="70C51740" w:rsidR="00107A4B" w:rsidRDefault="00107A4B" w:rsidP="00107A4B">
            <w:pPr>
              <w:numPr>
                <w:ilvl w:val="0"/>
                <w:numId w:val="5"/>
              </w:numPr>
              <w:rPr>
                <w:b/>
                <w:szCs w:val="20"/>
              </w:rPr>
            </w:pPr>
            <w:r>
              <w:rPr>
                <w:b/>
                <w:szCs w:val="20"/>
              </w:rPr>
              <w:t xml:space="preserve">Explain the 5 nutritional benefits of </w:t>
            </w:r>
            <w:r w:rsidR="00350E0A">
              <w:rPr>
                <w:b/>
                <w:szCs w:val="20"/>
              </w:rPr>
              <w:t>sweetpotato</w:t>
            </w:r>
            <w:r>
              <w:rPr>
                <w:b/>
                <w:szCs w:val="20"/>
              </w:rPr>
              <w:t>es</w:t>
            </w:r>
          </w:p>
          <w:p w14:paraId="0F50EC6D" w14:textId="77777777" w:rsidR="00107A4B" w:rsidRDefault="00107A4B" w:rsidP="00107A4B">
            <w:pPr>
              <w:numPr>
                <w:ilvl w:val="0"/>
                <w:numId w:val="5"/>
              </w:numPr>
              <w:rPr>
                <w:b/>
                <w:szCs w:val="20"/>
              </w:rPr>
            </w:pPr>
            <w:r>
              <w:rPr>
                <w:b/>
                <w:szCs w:val="20"/>
              </w:rPr>
              <w:t>Explain why sweetpotatoes are a healthy choice for a diabetic</w:t>
            </w:r>
          </w:p>
          <w:p w14:paraId="2E8AD39C" w14:textId="77777777" w:rsidR="00107A4B" w:rsidRPr="005E5A5C" w:rsidRDefault="00107A4B" w:rsidP="00107A4B">
            <w:pPr>
              <w:numPr>
                <w:ilvl w:val="0"/>
                <w:numId w:val="5"/>
              </w:numPr>
              <w:rPr>
                <w:b/>
                <w:szCs w:val="20"/>
              </w:rPr>
            </w:pPr>
            <w:r>
              <w:rPr>
                <w:b/>
                <w:szCs w:val="20"/>
              </w:rPr>
              <w:t>Explain why sweetpotatoes part everyone’s diet should be especially those seeking to be healthier and fitter</w:t>
            </w:r>
          </w:p>
          <w:p w14:paraId="5C37D610" w14:textId="77777777" w:rsidR="002C2E08" w:rsidRDefault="002C2E08" w:rsidP="00080739">
            <w:pPr>
              <w:rPr>
                <w:b/>
              </w:rPr>
            </w:pPr>
          </w:p>
          <w:p w14:paraId="792213AE" w14:textId="77777777" w:rsidR="00A71BFA" w:rsidRDefault="00A71BFA" w:rsidP="00BA0D31"/>
          <w:p w14:paraId="2E19FB12" w14:textId="6608C2B2" w:rsidR="00A71BFA" w:rsidRDefault="00A71BFA" w:rsidP="00BA0D31"/>
        </w:tc>
        <w:tc>
          <w:tcPr>
            <w:tcW w:w="2856" w:type="dxa"/>
          </w:tcPr>
          <w:p w14:paraId="79744523" w14:textId="65456043" w:rsidR="00080739" w:rsidRDefault="001C4E5D" w:rsidP="00080739">
            <w:r>
              <w:t>*</w:t>
            </w:r>
            <w:r w:rsidR="00080739">
              <w:t>5, 4, 3, 2, 1 Reading Reflection (Appendix C)</w:t>
            </w:r>
          </w:p>
          <w:p w14:paraId="7C8D51F0" w14:textId="6330D642" w:rsidR="00080739" w:rsidRDefault="001C4E5D" w:rsidP="00080739">
            <w:r>
              <w:t>*</w:t>
            </w:r>
            <w:r w:rsidR="00080739">
              <w:t>PBL Rubric (Appendix D)</w:t>
            </w:r>
          </w:p>
          <w:p w14:paraId="6398972A" w14:textId="6FEC0364" w:rsidR="002C2E08" w:rsidRDefault="002C2E08" w:rsidP="00080739"/>
          <w:p w14:paraId="254A1E52" w14:textId="77777777" w:rsidR="002C2E08" w:rsidRDefault="002C2E08" w:rsidP="00080739">
            <w:r>
              <w:t xml:space="preserve">Posters can be completed </w:t>
            </w:r>
          </w:p>
          <w:p w14:paraId="4C4B0B10" w14:textId="2FD05234" w:rsidR="002C2E08" w:rsidRDefault="002C2E08" w:rsidP="00080739">
            <w:r>
              <w:t xml:space="preserve">*by hand </w:t>
            </w:r>
          </w:p>
          <w:p w14:paraId="0A4CD6AA" w14:textId="65EE5660" w:rsidR="002C2E08" w:rsidRDefault="002C2E08" w:rsidP="00080739">
            <w:r>
              <w:t>*on the computer</w:t>
            </w:r>
          </w:p>
          <w:p w14:paraId="6354305D" w14:textId="48A0ECE3" w:rsidR="002C2E08" w:rsidRDefault="002C2E08" w:rsidP="00080739"/>
          <w:p w14:paraId="548D58B3" w14:textId="77777777" w:rsidR="00080739" w:rsidRDefault="00080739" w:rsidP="00080739"/>
          <w:p w14:paraId="2F7C421E" w14:textId="371151CF" w:rsidR="005E7C26" w:rsidRDefault="005E7C26" w:rsidP="002C2E08"/>
        </w:tc>
      </w:tr>
      <w:tr w:rsidR="00F70C22" w14:paraId="1B5C3C2A" w14:textId="77777777" w:rsidTr="00F70C22">
        <w:trPr>
          <w:cantSplit/>
          <w:trHeight w:val="1012"/>
        </w:trPr>
        <w:tc>
          <w:tcPr>
            <w:tcW w:w="2712" w:type="dxa"/>
            <w:tcMar>
              <w:top w:w="58" w:type="dxa"/>
              <w:left w:w="115" w:type="dxa"/>
              <w:bottom w:w="58" w:type="dxa"/>
              <w:right w:w="115" w:type="dxa"/>
            </w:tcMar>
          </w:tcPr>
          <w:p w14:paraId="29FE24B2" w14:textId="4A30DCF0" w:rsidR="00F70C22" w:rsidRDefault="00F70C22" w:rsidP="00F70C22">
            <w:pPr>
              <w:pStyle w:val="BodyText"/>
            </w:pPr>
          </w:p>
          <w:p w14:paraId="30F4F91E" w14:textId="24D6E63D" w:rsidR="009A3ACF" w:rsidRDefault="009A3ACF" w:rsidP="009A3ACF">
            <w:pPr>
              <w:pStyle w:val="Heading1"/>
            </w:pPr>
            <w:r>
              <w:t>Activity 2</w:t>
            </w:r>
          </w:p>
          <w:p w14:paraId="15D27BA3" w14:textId="4105C3D9" w:rsidR="00F70C22" w:rsidRPr="00105E7B" w:rsidRDefault="009A3ACF" w:rsidP="009A3ACF">
            <w:pPr>
              <w:pStyle w:val="Heading1"/>
              <w:rPr>
                <w:b w:val="0"/>
              </w:rPr>
            </w:pPr>
            <w:r w:rsidRPr="00105E7B">
              <w:rPr>
                <w:b w:val="0"/>
              </w:rPr>
              <w:t>10 Minutes</w:t>
            </w:r>
          </w:p>
        </w:tc>
        <w:tc>
          <w:tcPr>
            <w:tcW w:w="8562" w:type="dxa"/>
            <w:tcMar>
              <w:top w:w="58" w:type="dxa"/>
              <w:left w:w="115" w:type="dxa"/>
              <w:bottom w:w="58" w:type="dxa"/>
              <w:right w:w="115" w:type="dxa"/>
            </w:tcMar>
          </w:tcPr>
          <w:p w14:paraId="6FDF5977" w14:textId="3F0FD6D6" w:rsidR="000A5A86" w:rsidRDefault="005E7C26" w:rsidP="005E7C26">
            <w:pPr>
              <w:rPr>
                <w:b/>
              </w:rPr>
            </w:pPr>
            <w:r w:rsidRPr="005E7C26">
              <w:rPr>
                <w:b/>
              </w:rPr>
              <w:t>Our Sweet Poster</w:t>
            </w:r>
            <w:r w:rsidR="00075BED">
              <w:rPr>
                <w:b/>
              </w:rPr>
              <w:t>!</w:t>
            </w:r>
            <w:r w:rsidRPr="005E7C26">
              <w:rPr>
                <w:b/>
              </w:rPr>
              <w:t xml:space="preserve"> Presentations</w:t>
            </w:r>
          </w:p>
          <w:p w14:paraId="28B19434" w14:textId="2A6CF4A6" w:rsidR="005E7C26" w:rsidRDefault="005E7C26" w:rsidP="005E7C26">
            <w:r>
              <w:t xml:space="preserve">Option 1 </w:t>
            </w:r>
          </w:p>
          <w:p w14:paraId="19A29FFE" w14:textId="566F114D" w:rsidR="005E7C26" w:rsidRDefault="005E7C26" w:rsidP="005E7C26">
            <w:r w:rsidRPr="005E7C26">
              <w:t>Students teams will present their posters to the class</w:t>
            </w:r>
            <w:r w:rsidR="00CF003B">
              <w:t>.</w:t>
            </w:r>
          </w:p>
          <w:p w14:paraId="57BDB87D" w14:textId="77777777" w:rsidR="005E7C26" w:rsidRDefault="005E7C26" w:rsidP="005E7C26"/>
          <w:p w14:paraId="325BBB5E" w14:textId="77777777" w:rsidR="005E7C26" w:rsidRDefault="005E7C26" w:rsidP="005E7C26">
            <w:r>
              <w:t>Option 2</w:t>
            </w:r>
          </w:p>
          <w:p w14:paraId="1B54E5FF" w14:textId="30086A22" w:rsidR="005E7C26" w:rsidRPr="005E7C26" w:rsidRDefault="005E7C26" w:rsidP="005E7C26">
            <w:r>
              <w:t xml:space="preserve">Completed posters are hung on the classroom wall and student complete a gallery walk viewing the completed posters. </w:t>
            </w:r>
          </w:p>
        </w:tc>
        <w:tc>
          <w:tcPr>
            <w:tcW w:w="2856" w:type="dxa"/>
          </w:tcPr>
          <w:p w14:paraId="3E7EA3BC" w14:textId="27138FAD" w:rsidR="009A3ACF" w:rsidRDefault="009A3ACF" w:rsidP="005E7C26"/>
        </w:tc>
      </w:tr>
      <w:tr w:rsidR="00F70C22" w14:paraId="57517A89" w14:textId="77777777" w:rsidTr="00F70C22">
        <w:trPr>
          <w:cantSplit/>
          <w:trHeight w:val="1012"/>
        </w:trPr>
        <w:tc>
          <w:tcPr>
            <w:tcW w:w="2712" w:type="dxa"/>
            <w:tcMar>
              <w:top w:w="58" w:type="dxa"/>
              <w:left w:w="115" w:type="dxa"/>
              <w:bottom w:w="58" w:type="dxa"/>
              <w:right w:w="115" w:type="dxa"/>
            </w:tcMar>
          </w:tcPr>
          <w:p w14:paraId="1C863E70" w14:textId="1236E4F6" w:rsidR="00F70C22" w:rsidRDefault="005E7C26" w:rsidP="00F70C22">
            <w:pPr>
              <w:pStyle w:val="BodyText"/>
              <w:rPr>
                <w:sz w:val="20"/>
              </w:rPr>
            </w:pPr>
            <w:r>
              <w:rPr>
                <w:sz w:val="20"/>
              </w:rPr>
              <w:t xml:space="preserve">OPTIONAL </w:t>
            </w:r>
          </w:p>
          <w:p w14:paraId="5EFA6FDB" w14:textId="2F854350" w:rsidR="005E7C26" w:rsidRPr="000A5A86" w:rsidRDefault="005E7C26" w:rsidP="00F70C22">
            <w:pPr>
              <w:pStyle w:val="BodyText"/>
              <w:rPr>
                <w:sz w:val="20"/>
              </w:rPr>
            </w:pPr>
            <w:r>
              <w:rPr>
                <w:sz w:val="20"/>
              </w:rPr>
              <w:t xml:space="preserve">Extension Activity </w:t>
            </w:r>
          </w:p>
          <w:p w14:paraId="6CA7DA46" w14:textId="5A987562" w:rsidR="009A3ACF" w:rsidRDefault="009A3ACF" w:rsidP="009A3ACF">
            <w:pPr>
              <w:pStyle w:val="Heading1"/>
            </w:pPr>
            <w:r>
              <w:t xml:space="preserve">Activity </w:t>
            </w:r>
            <w:r w:rsidR="00D2668E">
              <w:t>3</w:t>
            </w:r>
          </w:p>
          <w:p w14:paraId="0CCEDCFD" w14:textId="3F765898" w:rsidR="009A3ACF" w:rsidRPr="00F70C22" w:rsidRDefault="009A3ACF" w:rsidP="009A3ACF">
            <w:pPr>
              <w:pStyle w:val="BodyText"/>
              <w:rPr>
                <w:sz w:val="20"/>
              </w:rPr>
            </w:pPr>
          </w:p>
          <w:p w14:paraId="62A695CC" w14:textId="6C4F0097" w:rsidR="00F70C22" w:rsidRPr="00F70C22" w:rsidRDefault="00F70C22" w:rsidP="00F70C22">
            <w:pPr>
              <w:pStyle w:val="BodyText"/>
            </w:pPr>
          </w:p>
        </w:tc>
        <w:tc>
          <w:tcPr>
            <w:tcW w:w="8562" w:type="dxa"/>
            <w:tcMar>
              <w:top w:w="58" w:type="dxa"/>
              <w:left w:w="115" w:type="dxa"/>
              <w:bottom w:w="58" w:type="dxa"/>
              <w:right w:w="115" w:type="dxa"/>
            </w:tcMar>
          </w:tcPr>
          <w:p w14:paraId="77AE668E" w14:textId="00E048A2" w:rsidR="005E7C26" w:rsidRDefault="005E7C26" w:rsidP="005E7C26">
            <w:r>
              <w:t xml:space="preserve">If teams finish their poster ahead of the 25-minute allotted timeframe. </w:t>
            </w:r>
          </w:p>
          <w:p w14:paraId="78A156FC" w14:textId="504FEEE7" w:rsidR="005E7C26" w:rsidRPr="00704BEF" w:rsidRDefault="005E7C26" w:rsidP="005E7C26">
            <w:r>
              <w:t xml:space="preserve">As student teams finish have them complete </w:t>
            </w:r>
            <w:r w:rsidR="00C05BA5">
              <w:t>WebQuest</w:t>
            </w:r>
            <w:r>
              <w:t xml:space="preserve"> of the </w:t>
            </w:r>
            <w:hyperlink r:id="rId11" w:history="1">
              <w:r w:rsidRPr="009D6D40">
                <w:rPr>
                  <w:color w:val="0000FF"/>
                  <w:u w:val="single"/>
                </w:rPr>
                <w:t>https://ncsweetpotatoes.com/</w:t>
              </w:r>
            </w:hyperlink>
          </w:p>
          <w:p w14:paraId="2BCD9EDC" w14:textId="7B1F37D8" w:rsidR="005E7C26" w:rsidRPr="00092CBA" w:rsidRDefault="005E7C26" w:rsidP="005E7C26"/>
        </w:tc>
        <w:tc>
          <w:tcPr>
            <w:tcW w:w="2856" w:type="dxa"/>
          </w:tcPr>
          <w:p w14:paraId="792FC0D2" w14:textId="77777777" w:rsidR="009A3ACF" w:rsidRDefault="009A3ACF" w:rsidP="009A3ACF"/>
          <w:p w14:paraId="38052DC7" w14:textId="77777777" w:rsidR="009A3ACF" w:rsidRDefault="009A3ACF" w:rsidP="009A3ACF"/>
          <w:p w14:paraId="4E3BB36F" w14:textId="7F85FFC4" w:rsidR="00F70C22" w:rsidRDefault="009A3ACF" w:rsidP="009A3ACF">
            <w:r>
              <w:t xml:space="preserve">Optional </w:t>
            </w:r>
            <w:r w:rsidR="00350E0A">
              <w:t>Sweetpotato</w:t>
            </w:r>
            <w:r>
              <w:t xml:space="preserve"> </w:t>
            </w:r>
            <w:proofErr w:type="spellStart"/>
            <w:r w:rsidR="00C05BA5">
              <w:t>WebQuest</w:t>
            </w:r>
            <w:proofErr w:type="spellEnd"/>
            <w:r w:rsidR="00C05BA5">
              <w:t xml:space="preserve"> </w:t>
            </w:r>
          </w:p>
          <w:p w14:paraId="0A54190B" w14:textId="1C0DCDED" w:rsidR="005E7C26" w:rsidRDefault="005E7C26" w:rsidP="009A3ACF">
            <w:r>
              <w:t xml:space="preserve">Appendix </w:t>
            </w:r>
            <w:r w:rsidR="00855840">
              <w:t>E</w:t>
            </w:r>
          </w:p>
        </w:tc>
      </w:tr>
      <w:tr w:rsidR="00F70C22" w14:paraId="38161411" w14:textId="77777777" w:rsidTr="00F70C22">
        <w:trPr>
          <w:cantSplit/>
          <w:trHeight w:val="1012"/>
        </w:trPr>
        <w:tc>
          <w:tcPr>
            <w:tcW w:w="2712" w:type="dxa"/>
            <w:tcMar>
              <w:top w:w="58" w:type="dxa"/>
              <w:left w:w="115" w:type="dxa"/>
              <w:bottom w:w="58" w:type="dxa"/>
              <w:right w:w="115" w:type="dxa"/>
            </w:tcMar>
          </w:tcPr>
          <w:p w14:paraId="77008077" w14:textId="77777777" w:rsidR="009A3ACF" w:rsidRDefault="009A3ACF" w:rsidP="009A3ACF">
            <w:pPr>
              <w:pStyle w:val="Heading1"/>
            </w:pPr>
            <w:r>
              <w:t>Summary/Evaluation</w:t>
            </w:r>
          </w:p>
          <w:p w14:paraId="694D5C06" w14:textId="19790FCF" w:rsidR="009A3ACF" w:rsidRPr="00F70C22" w:rsidRDefault="00105E7B" w:rsidP="009A3ACF">
            <w:pPr>
              <w:pStyle w:val="BodyText"/>
              <w:rPr>
                <w:sz w:val="20"/>
              </w:rPr>
            </w:pPr>
            <w:r>
              <w:rPr>
                <w:sz w:val="20"/>
              </w:rPr>
              <w:t>5 min</w:t>
            </w:r>
          </w:p>
          <w:p w14:paraId="1CED03C7" w14:textId="7131D996" w:rsidR="00F70C22" w:rsidRDefault="00F70C22" w:rsidP="009A3ACF">
            <w:pPr>
              <w:pStyle w:val="BodyText"/>
            </w:pPr>
          </w:p>
        </w:tc>
        <w:tc>
          <w:tcPr>
            <w:tcW w:w="8562" w:type="dxa"/>
            <w:tcMar>
              <w:top w:w="58" w:type="dxa"/>
              <w:left w:w="115" w:type="dxa"/>
              <w:bottom w:w="58" w:type="dxa"/>
              <w:right w:w="115" w:type="dxa"/>
            </w:tcMar>
          </w:tcPr>
          <w:p w14:paraId="3B3A2A78" w14:textId="77777777" w:rsidR="00132432" w:rsidRDefault="00132432" w:rsidP="00132432">
            <w:pPr>
              <w:rPr>
                <w:b/>
              </w:rPr>
            </w:pPr>
          </w:p>
          <w:p w14:paraId="3AF05D7A" w14:textId="13E1ECA2" w:rsidR="00105E7B" w:rsidRDefault="002C2E08" w:rsidP="00F70C22">
            <w:r>
              <w:t xml:space="preserve">Students should each share </w:t>
            </w:r>
            <w:r w:rsidR="00107A4B">
              <w:t>one</w:t>
            </w:r>
            <w:r>
              <w:t xml:space="preserve"> thing they have learned about the nutritional benefits of eating </w:t>
            </w:r>
            <w:r w:rsidR="00350E0A">
              <w:t>sweetpotato</w:t>
            </w:r>
            <w:r>
              <w:t xml:space="preserve">es. </w:t>
            </w:r>
          </w:p>
        </w:tc>
        <w:tc>
          <w:tcPr>
            <w:tcW w:w="2856" w:type="dxa"/>
          </w:tcPr>
          <w:p w14:paraId="6C133646" w14:textId="34923DC9" w:rsidR="009D6D40" w:rsidRDefault="009D6D40" w:rsidP="00F70C22"/>
        </w:tc>
      </w:tr>
      <w:tr w:rsidR="00F70C22" w14:paraId="15C92485" w14:textId="77777777" w:rsidTr="00F70C22">
        <w:trPr>
          <w:cantSplit/>
          <w:trHeight w:val="1012"/>
        </w:trPr>
        <w:tc>
          <w:tcPr>
            <w:tcW w:w="2712" w:type="dxa"/>
            <w:tcMar>
              <w:top w:w="58" w:type="dxa"/>
              <w:left w:w="115" w:type="dxa"/>
              <w:bottom w:w="58" w:type="dxa"/>
              <w:right w:w="115" w:type="dxa"/>
            </w:tcMar>
          </w:tcPr>
          <w:p w14:paraId="420C94BC" w14:textId="77777777" w:rsidR="00F70C22" w:rsidRPr="00AB611A" w:rsidRDefault="00F70C22" w:rsidP="00F70C22">
            <w:pPr>
              <w:pStyle w:val="Heading1"/>
              <w:rPr>
                <w:b w:val="0"/>
                <w:i/>
              </w:rPr>
            </w:pPr>
            <w:r>
              <w:t>Source/Other Resources</w:t>
            </w:r>
          </w:p>
          <w:p w14:paraId="31413C5B" w14:textId="2FE441A8" w:rsidR="00F70C22" w:rsidRPr="00F70C22" w:rsidRDefault="00F70C22" w:rsidP="00F70C22">
            <w:pPr>
              <w:pStyle w:val="Heading1"/>
              <w:rPr>
                <w:b w:val="0"/>
                <w:sz w:val="16"/>
                <w:szCs w:val="16"/>
                <w:highlight w:val="yellow"/>
              </w:rPr>
            </w:pPr>
          </w:p>
          <w:p w14:paraId="77B2D1DA" w14:textId="7BC310D6" w:rsidR="00F70C22" w:rsidRPr="00F70C22" w:rsidRDefault="00F70C22" w:rsidP="00F70C22">
            <w:pPr>
              <w:pStyle w:val="BodyText"/>
            </w:pPr>
          </w:p>
        </w:tc>
        <w:tc>
          <w:tcPr>
            <w:tcW w:w="11418" w:type="dxa"/>
            <w:gridSpan w:val="2"/>
            <w:tcMar>
              <w:top w:w="58" w:type="dxa"/>
              <w:left w:w="115" w:type="dxa"/>
              <w:bottom w:w="58" w:type="dxa"/>
              <w:right w:w="115" w:type="dxa"/>
            </w:tcMar>
          </w:tcPr>
          <w:p w14:paraId="046E5248" w14:textId="7E67AC99" w:rsidR="00F70C22" w:rsidRPr="00107A4B" w:rsidRDefault="00380405" w:rsidP="00F70C22">
            <w:pPr>
              <w:rPr>
                <w:shd w:val="clear" w:color="auto" w:fill="FEF1D2"/>
              </w:rPr>
            </w:pPr>
            <w:r w:rsidRPr="00107A4B">
              <w:rPr>
                <w:shd w:val="clear" w:color="auto" w:fill="FEF1D2"/>
              </w:rPr>
              <w:t xml:space="preserve">(n.d.). Retrieved from </w:t>
            </w:r>
            <w:hyperlink r:id="rId12" w:history="1">
              <w:r w:rsidRPr="00107A4B">
                <w:rPr>
                  <w:rStyle w:val="Hyperlink"/>
                  <w:color w:val="auto"/>
                  <w:shd w:val="clear" w:color="auto" w:fill="FEF1D2"/>
                </w:rPr>
                <w:t>https://ndb.nal.usda.gov/ndb/foods/show/11507</w:t>
              </w:r>
            </w:hyperlink>
          </w:p>
          <w:p w14:paraId="6791CF51" w14:textId="77777777" w:rsidR="00380405" w:rsidRDefault="00380405" w:rsidP="00F70C22">
            <w:pPr>
              <w:rPr>
                <w:color w:val="333333"/>
                <w:shd w:val="clear" w:color="auto" w:fill="FEF1D2"/>
              </w:rPr>
            </w:pPr>
          </w:p>
          <w:p w14:paraId="25C1C5D1" w14:textId="743EF846" w:rsidR="00380405" w:rsidRDefault="00350E0A" w:rsidP="00F70C22">
            <w:pPr>
              <w:rPr>
                <w:color w:val="333333"/>
                <w:shd w:val="clear" w:color="auto" w:fill="FFFFFF"/>
              </w:rPr>
            </w:pPr>
            <w:r>
              <w:rPr>
                <w:color w:val="333333"/>
                <w:shd w:val="clear" w:color="auto" w:fill="FFFFFF"/>
              </w:rPr>
              <w:t>Sweetpotato</w:t>
            </w:r>
            <w:r w:rsidR="00380405">
              <w:rPr>
                <w:color w:val="333333"/>
                <w:shd w:val="clear" w:color="auto" w:fill="FFFFFF"/>
              </w:rPr>
              <w:t xml:space="preserve"> Benefits. (n.d.). Retrieved from </w:t>
            </w:r>
            <w:hyperlink r:id="rId13" w:history="1">
              <w:r w:rsidR="00380405" w:rsidRPr="00EC7007">
                <w:rPr>
                  <w:rStyle w:val="Hyperlink"/>
                  <w:shd w:val="clear" w:color="auto" w:fill="FFFFFF"/>
                </w:rPr>
                <w:t>https://ncsweetpotatoes.com/usda-sweet-potato-nutritional-analysis/benefits-of-sweet-potato/</w:t>
              </w:r>
            </w:hyperlink>
          </w:p>
          <w:p w14:paraId="5167A5F2" w14:textId="77777777" w:rsidR="00380405" w:rsidRDefault="00380405" w:rsidP="00F70C22">
            <w:pPr>
              <w:rPr>
                <w:color w:val="333333"/>
                <w:shd w:val="clear" w:color="auto" w:fill="FFFFFF"/>
              </w:rPr>
            </w:pPr>
          </w:p>
          <w:p w14:paraId="1B33262D" w14:textId="38ECA339" w:rsidR="00380405" w:rsidRDefault="00350E0A" w:rsidP="00F70C22">
            <w:pPr>
              <w:rPr>
                <w:color w:val="333333"/>
                <w:shd w:val="clear" w:color="auto" w:fill="FFFFFF"/>
              </w:rPr>
            </w:pPr>
            <w:r>
              <w:rPr>
                <w:color w:val="333333"/>
                <w:shd w:val="clear" w:color="auto" w:fill="FFFFFF"/>
              </w:rPr>
              <w:t>Sweetpotato</w:t>
            </w:r>
            <w:r w:rsidR="00380405">
              <w:rPr>
                <w:color w:val="333333"/>
                <w:shd w:val="clear" w:color="auto" w:fill="FFFFFF"/>
              </w:rPr>
              <w:t xml:space="preserve">es Keep You Moving. (n.d.). Retrieved from </w:t>
            </w:r>
            <w:hyperlink r:id="rId14" w:history="1">
              <w:r w:rsidR="00380405" w:rsidRPr="00EC7007">
                <w:rPr>
                  <w:rStyle w:val="Hyperlink"/>
                  <w:shd w:val="clear" w:color="auto" w:fill="FFFFFF"/>
                </w:rPr>
                <w:t>https://ncsweetpotatoes.com/sweet-potatoes-and-fitness/</w:t>
              </w:r>
            </w:hyperlink>
          </w:p>
          <w:p w14:paraId="61AF1BC4" w14:textId="21F04FD3" w:rsidR="00380405" w:rsidRPr="00F70C22" w:rsidRDefault="00380405" w:rsidP="00F70C22"/>
        </w:tc>
      </w:tr>
    </w:tbl>
    <w:p w14:paraId="608AAE86" w14:textId="77777777" w:rsidR="00355B77" w:rsidRDefault="007E3650" w:rsidP="002D141B">
      <w:r>
        <w:t xml:space="preserve"> </w:t>
      </w:r>
    </w:p>
    <w:p w14:paraId="43562AF6" w14:textId="77777777" w:rsidR="00121E0C" w:rsidRPr="00355B77" w:rsidRDefault="00121E0C" w:rsidP="002D141B"/>
    <w:sectPr w:rsidR="00121E0C" w:rsidRPr="00355B77">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286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51A73"/>
    <w:multiLevelType w:val="hybridMultilevel"/>
    <w:tmpl w:val="CF3A5944"/>
    <w:lvl w:ilvl="0" w:tplc="A7F85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31AE2"/>
    <w:multiLevelType w:val="hybridMultilevel"/>
    <w:tmpl w:val="5FA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65E36"/>
    <w:multiLevelType w:val="hybridMultilevel"/>
    <w:tmpl w:val="317E04FA"/>
    <w:lvl w:ilvl="0" w:tplc="B1EC3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2A1B"/>
    <w:multiLevelType w:val="hybridMultilevel"/>
    <w:tmpl w:val="819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71846"/>
    <w:multiLevelType w:val="multilevel"/>
    <w:tmpl w:val="D50A8330"/>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3F0ED1"/>
    <w:multiLevelType w:val="hybridMultilevel"/>
    <w:tmpl w:val="52F8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410A63"/>
    <w:multiLevelType w:val="multilevel"/>
    <w:tmpl w:val="70AE1F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0E5B2F"/>
    <w:multiLevelType w:val="multilevel"/>
    <w:tmpl w:val="BB6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7B5272"/>
    <w:multiLevelType w:val="hybridMultilevel"/>
    <w:tmpl w:val="385E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93CB0"/>
    <w:multiLevelType w:val="hybridMultilevel"/>
    <w:tmpl w:val="EE5C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027AF"/>
    <w:multiLevelType w:val="hybridMultilevel"/>
    <w:tmpl w:val="4524CD46"/>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81615D"/>
    <w:multiLevelType w:val="hybridMultilevel"/>
    <w:tmpl w:val="F9FE124E"/>
    <w:lvl w:ilvl="0" w:tplc="34B2EB20">
      <w:start w:val="1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573841"/>
    <w:multiLevelType w:val="multilevel"/>
    <w:tmpl w:val="A478358E"/>
    <w:lvl w:ilvl="0">
      <w:start w:val="1"/>
      <w:numFmt w:val="decimal"/>
      <w:lvlText w:val="%1"/>
      <w:lvlJc w:val="left"/>
      <w:pPr>
        <w:ind w:left="450" w:hanging="450"/>
      </w:pPr>
      <w:rPr>
        <w:rFonts w:hint="default"/>
      </w:rPr>
    </w:lvl>
    <w:lvl w:ilvl="1">
      <w:start w:val="1"/>
      <w:numFmt w:val="decimalZero"/>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EE75CC"/>
    <w:multiLevelType w:val="multilevel"/>
    <w:tmpl w:val="D9729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E032E"/>
    <w:multiLevelType w:val="multilevel"/>
    <w:tmpl w:val="59F4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2C793A"/>
    <w:multiLevelType w:val="hybridMultilevel"/>
    <w:tmpl w:val="1048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11"/>
  </w:num>
  <w:num w:numId="5">
    <w:abstractNumId w:val="2"/>
  </w:num>
  <w:num w:numId="6">
    <w:abstractNumId w:val="9"/>
  </w:num>
  <w:num w:numId="7">
    <w:abstractNumId w:val="0"/>
  </w:num>
  <w:num w:numId="8">
    <w:abstractNumId w:val="4"/>
  </w:num>
  <w:num w:numId="9">
    <w:abstractNumId w:val="3"/>
  </w:num>
  <w:num w:numId="10">
    <w:abstractNumId w:val="8"/>
  </w:num>
  <w:num w:numId="11">
    <w:abstractNumId w:val="14"/>
  </w:num>
  <w:num w:numId="12">
    <w:abstractNumId w:val="5"/>
  </w:num>
  <w:num w:numId="13">
    <w:abstractNumId w:val="17"/>
  </w:num>
  <w:num w:numId="14">
    <w:abstractNumId w:val="6"/>
  </w:num>
  <w:num w:numId="15">
    <w:abstractNumId w:val="10"/>
  </w:num>
  <w:num w:numId="16">
    <w:abstractNumId w:val="1"/>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markup="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3D"/>
    <w:rsid w:val="00002F32"/>
    <w:rsid w:val="00075BED"/>
    <w:rsid w:val="00080739"/>
    <w:rsid w:val="00092CBA"/>
    <w:rsid w:val="000A5A86"/>
    <w:rsid w:val="00105E7B"/>
    <w:rsid w:val="00107A4B"/>
    <w:rsid w:val="00121E0C"/>
    <w:rsid w:val="00132432"/>
    <w:rsid w:val="00133D1C"/>
    <w:rsid w:val="00152C6B"/>
    <w:rsid w:val="00187681"/>
    <w:rsid w:val="001C4E5D"/>
    <w:rsid w:val="0024443D"/>
    <w:rsid w:val="00252AB1"/>
    <w:rsid w:val="00274486"/>
    <w:rsid w:val="002852C8"/>
    <w:rsid w:val="002C2E08"/>
    <w:rsid w:val="002D141B"/>
    <w:rsid w:val="00350E0A"/>
    <w:rsid w:val="00355B77"/>
    <w:rsid w:val="00380405"/>
    <w:rsid w:val="0038518F"/>
    <w:rsid w:val="003B3A21"/>
    <w:rsid w:val="003B47FB"/>
    <w:rsid w:val="0040426D"/>
    <w:rsid w:val="00420A94"/>
    <w:rsid w:val="00425207"/>
    <w:rsid w:val="00426479"/>
    <w:rsid w:val="00433F13"/>
    <w:rsid w:val="00436A7E"/>
    <w:rsid w:val="00480FFA"/>
    <w:rsid w:val="0049421F"/>
    <w:rsid w:val="004F0497"/>
    <w:rsid w:val="004F7FD2"/>
    <w:rsid w:val="005240D1"/>
    <w:rsid w:val="00545FD6"/>
    <w:rsid w:val="005540DB"/>
    <w:rsid w:val="005806AD"/>
    <w:rsid w:val="0059733D"/>
    <w:rsid w:val="005A24F0"/>
    <w:rsid w:val="005D582F"/>
    <w:rsid w:val="005E5A5C"/>
    <w:rsid w:val="005E7C26"/>
    <w:rsid w:val="0060287B"/>
    <w:rsid w:val="0066109A"/>
    <w:rsid w:val="006779B1"/>
    <w:rsid w:val="006B1496"/>
    <w:rsid w:val="006B710D"/>
    <w:rsid w:val="006C21BE"/>
    <w:rsid w:val="006C2721"/>
    <w:rsid w:val="006C47B0"/>
    <w:rsid w:val="006F2586"/>
    <w:rsid w:val="006F5AEC"/>
    <w:rsid w:val="00704BEF"/>
    <w:rsid w:val="007246CA"/>
    <w:rsid w:val="00724E93"/>
    <w:rsid w:val="00766164"/>
    <w:rsid w:val="00797B60"/>
    <w:rsid w:val="007C355F"/>
    <w:rsid w:val="007D0F04"/>
    <w:rsid w:val="007E3650"/>
    <w:rsid w:val="007E57E8"/>
    <w:rsid w:val="007F267C"/>
    <w:rsid w:val="00855840"/>
    <w:rsid w:val="00881E16"/>
    <w:rsid w:val="008C3448"/>
    <w:rsid w:val="008E4D7C"/>
    <w:rsid w:val="008F6130"/>
    <w:rsid w:val="009021CC"/>
    <w:rsid w:val="00907C5C"/>
    <w:rsid w:val="00936774"/>
    <w:rsid w:val="00993715"/>
    <w:rsid w:val="009A3ACF"/>
    <w:rsid w:val="009B0760"/>
    <w:rsid w:val="009B5945"/>
    <w:rsid w:val="009C0664"/>
    <w:rsid w:val="009D6D40"/>
    <w:rsid w:val="00A066AA"/>
    <w:rsid w:val="00A13C60"/>
    <w:rsid w:val="00A42BCF"/>
    <w:rsid w:val="00A71BFA"/>
    <w:rsid w:val="00A74E6B"/>
    <w:rsid w:val="00A91895"/>
    <w:rsid w:val="00AA549E"/>
    <w:rsid w:val="00AB611A"/>
    <w:rsid w:val="00AE1F5E"/>
    <w:rsid w:val="00B17C4C"/>
    <w:rsid w:val="00B753EC"/>
    <w:rsid w:val="00BA0D31"/>
    <w:rsid w:val="00BA5043"/>
    <w:rsid w:val="00BF349A"/>
    <w:rsid w:val="00BF6EC1"/>
    <w:rsid w:val="00BF71B7"/>
    <w:rsid w:val="00C05BA5"/>
    <w:rsid w:val="00C06A6B"/>
    <w:rsid w:val="00C1514C"/>
    <w:rsid w:val="00C25989"/>
    <w:rsid w:val="00C40C9E"/>
    <w:rsid w:val="00C73869"/>
    <w:rsid w:val="00CA5E5D"/>
    <w:rsid w:val="00CF003B"/>
    <w:rsid w:val="00D2668E"/>
    <w:rsid w:val="00D5041D"/>
    <w:rsid w:val="00D8207D"/>
    <w:rsid w:val="00D821C1"/>
    <w:rsid w:val="00D931CF"/>
    <w:rsid w:val="00DE78BB"/>
    <w:rsid w:val="00E006D5"/>
    <w:rsid w:val="00E6212A"/>
    <w:rsid w:val="00E634A1"/>
    <w:rsid w:val="00E93921"/>
    <w:rsid w:val="00EA31D8"/>
    <w:rsid w:val="00EC47AC"/>
    <w:rsid w:val="00EE37B2"/>
    <w:rsid w:val="00F06DC3"/>
    <w:rsid w:val="00F259DC"/>
    <w:rsid w:val="00F46B1C"/>
    <w:rsid w:val="00F70C22"/>
    <w:rsid w:val="00F8177E"/>
    <w:rsid w:val="00F91A0D"/>
    <w:rsid w:val="00FB6317"/>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A4EB4"/>
  <w15:chartTrackingRefBased/>
  <w15:docId w15:val="{6D60F443-FE77-44E6-99DC-0A25F164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BodyText"/>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semiHidden/>
    <w:rPr>
      <w:sz w:val="16"/>
    </w:rPr>
  </w:style>
  <w:style w:type="paragraph" w:styleId="BalloonText">
    <w:name w:val="Balloon Text"/>
    <w:basedOn w:val="Normal"/>
    <w:link w:val="BalloonTextChar"/>
    <w:uiPriority w:val="99"/>
    <w:semiHidden/>
    <w:unhideWhenUsed/>
    <w:rsid w:val="00797B60"/>
    <w:rPr>
      <w:rFonts w:ascii="Tahoma" w:hAnsi="Tahoma" w:cs="Tahoma"/>
      <w:sz w:val="16"/>
      <w:szCs w:val="16"/>
    </w:rPr>
  </w:style>
  <w:style w:type="character" w:customStyle="1" w:styleId="BalloonTextChar">
    <w:name w:val="Balloon Text Char"/>
    <w:link w:val="BalloonText"/>
    <w:uiPriority w:val="99"/>
    <w:semiHidden/>
    <w:rsid w:val="00797B60"/>
    <w:rPr>
      <w:rFonts w:ascii="Tahoma" w:hAnsi="Tahoma" w:cs="Tahoma"/>
      <w:sz w:val="16"/>
      <w:szCs w:val="16"/>
    </w:rPr>
  </w:style>
  <w:style w:type="character" w:styleId="Hyperlink">
    <w:name w:val="Hyperlink"/>
    <w:uiPriority w:val="99"/>
    <w:unhideWhenUsed/>
    <w:rsid w:val="00355B77"/>
    <w:rPr>
      <w:color w:val="0000FF"/>
      <w:u w:val="single"/>
    </w:rPr>
  </w:style>
  <w:style w:type="character" w:styleId="HTMLCite">
    <w:name w:val="HTML Cite"/>
    <w:uiPriority w:val="99"/>
    <w:semiHidden/>
    <w:unhideWhenUsed/>
    <w:rsid w:val="007C355F"/>
    <w:rPr>
      <w:i/>
      <w:iCs/>
    </w:rPr>
  </w:style>
  <w:style w:type="character" w:styleId="CommentReference">
    <w:name w:val="annotation reference"/>
    <w:uiPriority w:val="99"/>
    <w:semiHidden/>
    <w:unhideWhenUsed/>
    <w:rsid w:val="00D5041D"/>
    <w:rPr>
      <w:sz w:val="18"/>
      <w:szCs w:val="18"/>
    </w:rPr>
  </w:style>
  <w:style w:type="paragraph" w:styleId="CommentText">
    <w:name w:val="annotation text"/>
    <w:basedOn w:val="Normal"/>
    <w:link w:val="CommentTextChar"/>
    <w:uiPriority w:val="99"/>
    <w:semiHidden/>
    <w:unhideWhenUsed/>
    <w:rsid w:val="00D5041D"/>
    <w:rPr>
      <w:sz w:val="24"/>
    </w:rPr>
  </w:style>
  <w:style w:type="character" w:customStyle="1" w:styleId="CommentTextChar">
    <w:name w:val="Comment Text Char"/>
    <w:link w:val="CommentText"/>
    <w:uiPriority w:val="99"/>
    <w:semiHidden/>
    <w:rsid w:val="00D5041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5041D"/>
    <w:rPr>
      <w:b/>
      <w:bCs/>
      <w:sz w:val="20"/>
      <w:szCs w:val="20"/>
    </w:rPr>
  </w:style>
  <w:style w:type="character" w:customStyle="1" w:styleId="CommentSubjectChar">
    <w:name w:val="Comment Subject Char"/>
    <w:link w:val="CommentSubject"/>
    <w:uiPriority w:val="99"/>
    <w:semiHidden/>
    <w:rsid w:val="00D5041D"/>
    <w:rPr>
      <w:rFonts w:ascii="Arial" w:hAnsi="Arial"/>
      <w:b/>
      <w:bCs/>
      <w:sz w:val="24"/>
      <w:szCs w:val="24"/>
    </w:rPr>
  </w:style>
  <w:style w:type="character" w:styleId="FollowedHyperlink">
    <w:name w:val="FollowedHyperlink"/>
    <w:uiPriority w:val="99"/>
    <w:semiHidden/>
    <w:unhideWhenUsed/>
    <w:rsid w:val="00121E0C"/>
    <w:rPr>
      <w:color w:val="954F72"/>
      <w:u w:val="single"/>
    </w:rPr>
  </w:style>
  <w:style w:type="paragraph" w:styleId="ListParagraph">
    <w:name w:val="List Paragraph"/>
    <w:basedOn w:val="Normal"/>
    <w:uiPriority w:val="34"/>
    <w:qFormat/>
    <w:rsid w:val="00C73869"/>
    <w:pPr>
      <w:ind w:left="720"/>
      <w:contextualSpacing/>
    </w:pPr>
  </w:style>
  <w:style w:type="character" w:customStyle="1" w:styleId="UnresolvedMention">
    <w:name w:val="Unresolved Mention"/>
    <w:basedOn w:val="DefaultParagraphFont"/>
    <w:uiPriority w:val="99"/>
    <w:semiHidden/>
    <w:unhideWhenUsed/>
    <w:rsid w:val="00F70C22"/>
    <w:rPr>
      <w:color w:val="605E5C"/>
      <w:shd w:val="clear" w:color="auto" w:fill="E1DFDD"/>
    </w:rPr>
  </w:style>
  <w:style w:type="paragraph" w:styleId="NormalWeb">
    <w:name w:val="Normal (Web)"/>
    <w:basedOn w:val="Normal"/>
    <w:uiPriority w:val="99"/>
    <w:semiHidden/>
    <w:unhideWhenUsed/>
    <w:rsid w:val="00107A4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81484">
      <w:bodyDiv w:val="1"/>
      <w:marLeft w:val="0"/>
      <w:marRight w:val="0"/>
      <w:marTop w:val="0"/>
      <w:marBottom w:val="0"/>
      <w:divBdr>
        <w:top w:val="none" w:sz="0" w:space="0" w:color="auto"/>
        <w:left w:val="none" w:sz="0" w:space="0" w:color="auto"/>
        <w:bottom w:val="none" w:sz="0" w:space="0" w:color="auto"/>
        <w:right w:val="none" w:sz="0" w:space="0" w:color="auto"/>
      </w:divBdr>
    </w:div>
    <w:div w:id="1581210964">
      <w:bodyDiv w:val="1"/>
      <w:marLeft w:val="0"/>
      <w:marRight w:val="0"/>
      <w:marTop w:val="0"/>
      <w:marBottom w:val="0"/>
      <w:divBdr>
        <w:top w:val="none" w:sz="0" w:space="0" w:color="auto"/>
        <w:left w:val="none" w:sz="0" w:space="0" w:color="auto"/>
        <w:bottom w:val="none" w:sz="0" w:space="0" w:color="auto"/>
        <w:right w:val="none" w:sz="0" w:space="0" w:color="auto"/>
      </w:divBdr>
    </w:div>
    <w:div w:id="1722745556">
      <w:bodyDiv w:val="1"/>
      <w:marLeft w:val="0"/>
      <w:marRight w:val="0"/>
      <w:marTop w:val="0"/>
      <w:marBottom w:val="0"/>
      <w:divBdr>
        <w:top w:val="none" w:sz="0" w:space="0" w:color="auto"/>
        <w:left w:val="none" w:sz="0" w:space="0" w:color="auto"/>
        <w:bottom w:val="none" w:sz="0" w:space="0" w:color="auto"/>
        <w:right w:val="none" w:sz="0" w:space="0" w:color="auto"/>
      </w:divBdr>
      <w:divsChild>
        <w:div w:id="1063261848">
          <w:marLeft w:val="45"/>
          <w:marRight w:val="45"/>
          <w:marTop w:val="0"/>
          <w:marBottom w:val="0"/>
          <w:divBdr>
            <w:top w:val="none" w:sz="0" w:space="0" w:color="auto"/>
            <w:left w:val="none" w:sz="0" w:space="0" w:color="auto"/>
            <w:bottom w:val="none" w:sz="0" w:space="0" w:color="auto"/>
            <w:right w:val="none" w:sz="0" w:space="0" w:color="auto"/>
          </w:divBdr>
          <w:divsChild>
            <w:div w:id="33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sweetpotatoes.com/usda-sweet-potato-nutritional-analysis/diabetes-friendly/" TargetMode="External"/><Relationship Id="rId13" Type="http://schemas.openxmlformats.org/officeDocument/2006/relationships/hyperlink" Target="https://ncsweetpotatoes.com/usda-sweet-potato-nutritional-analysis/benefits-of-sweet-potato/" TargetMode="External"/><Relationship Id="rId3" Type="http://schemas.openxmlformats.org/officeDocument/2006/relationships/settings" Target="settings.xml"/><Relationship Id="rId7" Type="http://schemas.openxmlformats.org/officeDocument/2006/relationships/hyperlink" Target="http://www.nasafacs.org/national-standards-and-competencies.html" TargetMode="External"/><Relationship Id="rId12" Type="http://schemas.openxmlformats.org/officeDocument/2006/relationships/hyperlink" Target="https://ndb.nal.usda.gov/ndb/foods/show/115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csweetpotatoe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ncbi.nlm.nih.gov/pubmed/14747225" TargetMode="External"/><Relationship Id="rId4" Type="http://schemas.openxmlformats.org/officeDocument/2006/relationships/webSettings" Target="webSettings.xml"/><Relationship Id="rId9" Type="http://schemas.openxmlformats.org/officeDocument/2006/relationships/hyperlink" Target="https://ndb.nal.usda.gov/ndb/foods/show/11508?fgcd=&amp;manu=&amp;format=&amp;count=&amp;max=25&amp;offset=&amp;sort=default&amp;order=asc&amp;qlookup=sweet+potato&amp;ds=&amp;qt=&amp;qp=&amp;qa=&amp;qn=&amp;q=&amp;ing=" TargetMode="External"/><Relationship Id="rId14" Type="http://schemas.openxmlformats.org/officeDocument/2006/relationships/hyperlink" Target="https://ncsweetpotatoes.com/sweet-potatoes-and-fit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20Telework%20Client\Application%20Data\Microsoft\Templates\Lesson%20plan%20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table.dot</Template>
  <TotalTime>0</TotalTime>
  <Pages>3</Pages>
  <Words>670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5509</CharactersWithSpaces>
  <SharedDoc>false</SharedDoc>
  <HLinks>
    <vt:vector size="30" baseType="variant">
      <vt:variant>
        <vt:i4>5308439</vt:i4>
      </vt:variant>
      <vt:variant>
        <vt:i4>12</vt:i4>
      </vt:variant>
      <vt:variant>
        <vt:i4>0</vt:i4>
      </vt:variant>
      <vt:variant>
        <vt:i4>5</vt:i4>
      </vt:variant>
      <vt:variant>
        <vt:lpwstr>https://youtu.be/-2KkV2yFiN0</vt:lpwstr>
      </vt:variant>
      <vt:variant>
        <vt:lpwstr/>
      </vt:variant>
      <vt:variant>
        <vt:i4>1507328</vt:i4>
      </vt:variant>
      <vt:variant>
        <vt:i4>9</vt:i4>
      </vt:variant>
      <vt:variant>
        <vt:i4>0</vt:i4>
      </vt:variant>
      <vt:variant>
        <vt:i4>5</vt:i4>
      </vt:variant>
      <vt:variant>
        <vt:lpwstr>https://youtu.be/-caQEzeEuyo</vt:lpwstr>
      </vt:variant>
      <vt:variant>
        <vt:lpwstr/>
      </vt:variant>
      <vt:variant>
        <vt:i4>3604578</vt:i4>
      </vt:variant>
      <vt:variant>
        <vt:i4>6</vt:i4>
      </vt:variant>
      <vt:variant>
        <vt:i4>0</vt:i4>
      </vt:variant>
      <vt:variant>
        <vt:i4>5</vt:i4>
      </vt:variant>
      <vt:variant>
        <vt:lpwstr>https://www.fsis.usda.gov/</vt:lpwstr>
      </vt:variant>
      <vt:variant>
        <vt:lpwstr/>
      </vt:variant>
      <vt:variant>
        <vt:i4>5308439</vt:i4>
      </vt:variant>
      <vt:variant>
        <vt:i4>3</vt:i4>
      </vt:variant>
      <vt:variant>
        <vt:i4>0</vt:i4>
      </vt:variant>
      <vt:variant>
        <vt:i4>5</vt:i4>
      </vt:variant>
      <vt:variant>
        <vt:lpwstr>https://youtu.be/-2KkV2yFiN0</vt:lpwstr>
      </vt:variant>
      <vt:variant>
        <vt:lpwstr/>
      </vt:variant>
      <vt:variant>
        <vt:i4>1507328</vt:i4>
      </vt:variant>
      <vt:variant>
        <vt:i4>0</vt:i4>
      </vt:variant>
      <vt:variant>
        <vt:i4>0</vt:i4>
      </vt:variant>
      <vt:variant>
        <vt:i4>5</vt:i4>
      </vt:variant>
      <vt:variant>
        <vt:lpwstr>https://youtu.be/-caQEzeEuyo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 Q. Yahnke</dc:creator>
  <cp:keywords/>
  <dc:description/>
  <cp:lastModifiedBy>Communications</cp:lastModifiedBy>
  <cp:revision>3</cp:revision>
  <cp:lastPrinted>2019-05-15T00:26:00Z</cp:lastPrinted>
  <dcterms:created xsi:type="dcterms:W3CDTF">2019-09-01T21:28:00Z</dcterms:created>
  <dcterms:modified xsi:type="dcterms:W3CDTF">2020-01-22T15:01:00Z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TC010184001033</vt:lpwstr>
  </property>
</Properties>
</file>